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4E" w:rsidRPr="00DE7A4E" w:rsidRDefault="00DE7A4E" w:rsidP="00DE7A4E">
      <w:pPr>
        <w:jc w:val="center"/>
        <w:rPr>
          <w:b/>
          <w:bCs/>
          <w:color w:val="006666"/>
          <w:sz w:val="36"/>
          <w:szCs w:val="36"/>
        </w:rPr>
      </w:pPr>
      <w:r w:rsidRPr="00DE7A4E">
        <w:rPr>
          <w:b/>
          <w:bCs/>
          <w:color w:val="006666"/>
          <w:sz w:val="36"/>
          <w:szCs w:val="36"/>
        </w:rPr>
        <w:t>LA CALIDAD DE LA EDUCACIÓN BOLIVIANA</w:t>
      </w:r>
    </w:p>
    <w:p w:rsidR="00CC36E5" w:rsidRPr="00CC36E5" w:rsidRDefault="00D32B28" w:rsidP="00D32B28">
      <w:pPr>
        <w:rPr>
          <w:sz w:val="23"/>
          <w:szCs w:val="23"/>
        </w:rPr>
      </w:pPr>
      <w:r>
        <w:rPr>
          <w:sz w:val="23"/>
          <w:szCs w:val="23"/>
        </w:rPr>
        <w:t xml:space="preserve">El Grupo Marcos Escudero reunió a </w:t>
      </w:r>
      <w:r w:rsidRPr="00D32B28">
        <w:rPr>
          <w:sz w:val="23"/>
          <w:szCs w:val="23"/>
        </w:rPr>
        <w:t>Rubén Gutiérrez (O</w:t>
      </w:r>
      <w:r>
        <w:rPr>
          <w:sz w:val="23"/>
          <w:szCs w:val="23"/>
        </w:rPr>
        <w:t xml:space="preserve">bservatorio </w:t>
      </w:r>
      <w:r w:rsidRPr="00D32B28">
        <w:rPr>
          <w:sz w:val="23"/>
          <w:szCs w:val="23"/>
        </w:rPr>
        <w:t>P</w:t>
      </w:r>
      <w:r>
        <w:rPr>
          <w:sz w:val="23"/>
          <w:szCs w:val="23"/>
        </w:rPr>
        <w:t xml:space="preserve">lurinacional de </w:t>
      </w:r>
      <w:r w:rsidRPr="00D32B28">
        <w:rPr>
          <w:sz w:val="23"/>
          <w:szCs w:val="23"/>
        </w:rPr>
        <w:t>C</w:t>
      </w:r>
      <w:r>
        <w:rPr>
          <w:sz w:val="23"/>
          <w:szCs w:val="23"/>
        </w:rPr>
        <w:t xml:space="preserve">alidad </w:t>
      </w:r>
      <w:r w:rsidRPr="00D32B28">
        <w:rPr>
          <w:sz w:val="23"/>
          <w:szCs w:val="23"/>
        </w:rPr>
        <w:t>E</w:t>
      </w:r>
      <w:r>
        <w:rPr>
          <w:sz w:val="23"/>
          <w:szCs w:val="23"/>
        </w:rPr>
        <w:t>ducativa</w:t>
      </w:r>
      <w:r w:rsidRPr="00D32B28">
        <w:rPr>
          <w:sz w:val="23"/>
          <w:szCs w:val="23"/>
        </w:rPr>
        <w:t>)</w:t>
      </w:r>
      <w:r>
        <w:rPr>
          <w:sz w:val="23"/>
          <w:szCs w:val="23"/>
        </w:rPr>
        <w:t xml:space="preserve">, </w:t>
      </w:r>
      <w:r w:rsidRPr="00D32B28">
        <w:rPr>
          <w:sz w:val="23"/>
          <w:szCs w:val="23"/>
        </w:rPr>
        <w:t>Limbert</w:t>
      </w:r>
      <w:r w:rsidR="002C3A2C">
        <w:rPr>
          <w:sz w:val="23"/>
          <w:szCs w:val="23"/>
        </w:rPr>
        <w:t xml:space="preserve"> </w:t>
      </w:r>
      <w:r w:rsidRPr="00D32B28">
        <w:rPr>
          <w:sz w:val="23"/>
          <w:szCs w:val="23"/>
        </w:rPr>
        <w:t>Ayarde (Exviceministro Educación)</w:t>
      </w:r>
      <w:r>
        <w:rPr>
          <w:sz w:val="23"/>
          <w:szCs w:val="23"/>
        </w:rPr>
        <w:t xml:space="preserve">, </w:t>
      </w:r>
      <w:r w:rsidRPr="00D32B28">
        <w:rPr>
          <w:sz w:val="23"/>
          <w:szCs w:val="23"/>
        </w:rPr>
        <w:t>Miguel Ángel Amonzabel (Economista)</w:t>
      </w:r>
      <w:r>
        <w:rPr>
          <w:sz w:val="23"/>
          <w:szCs w:val="23"/>
        </w:rPr>
        <w:t xml:space="preserve"> y </w:t>
      </w:r>
      <w:r w:rsidRPr="00D32B28">
        <w:rPr>
          <w:sz w:val="23"/>
          <w:szCs w:val="23"/>
        </w:rPr>
        <w:t>Jorge Rivera Pizarro (Doctor en Pedagogía)</w:t>
      </w:r>
      <w:r>
        <w:rPr>
          <w:sz w:val="23"/>
          <w:szCs w:val="23"/>
        </w:rPr>
        <w:t xml:space="preserve"> para tratar el tema a partir de los informes del OPCE sobre el </w:t>
      </w:r>
      <w:r w:rsidR="00CC36E5" w:rsidRPr="00CC36E5">
        <w:rPr>
          <w:sz w:val="23"/>
          <w:szCs w:val="23"/>
        </w:rPr>
        <w:t xml:space="preserve">desempeño </w:t>
      </w:r>
      <w:r w:rsidR="004D288F">
        <w:rPr>
          <w:sz w:val="23"/>
          <w:szCs w:val="23"/>
        </w:rPr>
        <w:t xml:space="preserve">a nivel de la secundaria </w:t>
      </w:r>
      <w:r w:rsidR="00CC36E5" w:rsidRPr="00CC36E5">
        <w:rPr>
          <w:sz w:val="23"/>
          <w:szCs w:val="23"/>
        </w:rPr>
        <w:t xml:space="preserve">en matemáticas, ciencias y lenguaje. </w:t>
      </w:r>
      <w:r w:rsidR="004D288F">
        <w:rPr>
          <w:sz w:val="23"/>
          <w:szCs w:val="23"/>
        </w:rPr>
        <w:t xml:space="preserve">Los datos mostraron una situación catastrófica que puede en parte atribuirse a </w:t>
      </w:r>
      <w:r w:rsidR="00CC36E5" w:rsidRPr="00CC36E5">
        <w:rPr>
          <w:sz w:val="23"/>
          <w:szCs w:val="23"/>
        </w:rPr>
        <w:t xml:space="preserve">factores estructurales </w:t>
      </w:r>
      <w:r w:rsidR="004D288F">
        <w:rPr>
          <w:sz w:val="23"/>
          <w:szCs w:val="23"/>
        </w:rPr>
        <w:t xml:space="preserve">como </w:t>
      </w:r>
      <w:r w:rsidR="004D288F" w:rsidRPr="00CC36E5">
        <w:rPr>
          <w:sz w:val="23"/>
          <w:szCs w:val="23"/>
        </w:rPr>
        <w:t>la deficiente formación docente</w:t>
      </w:r>
      <w:r w:rsidR="004D288F">
        <w:rPr>
          <w:sz w:val="23"/>
          <w:szCs w:val="23"/>
        </w:rPr>
        <w:t xml:space="preserve">, la falta de recursos y las desigualdades económicas, </w:t>
      </w:r>
      <w:r>
        <w:rPr>
          <w:sz w:val="23"/>
          <w:szCs w:val="23"/>
        </w:rPr>
        <w:t xml:space="preserve">o </w:t>
      </w:r>
      <w:r w:rsidR="004D288F">
        <w:rPr>
          <w:sz w:val="23"/>
          <w:szCs w:val="23"/>
        </w:rPr>
        <w:t xml:space="preserve">la mala infraestructura, pero también a conductas como </w:t>
      </w:r>
      <w:r w:rsidR="00CC36E5" w:rsidRPr="00CC36E5">
        <w:rPr>
          <w:sz w:val="23"/>
          <w:szCs w:val="23"/>
        </w:rPr>
        <w:t xml:space="preserve">la falta de exigencia académica,la presión de los padres para garantizar promociones sin mérito y la corrupción en la obtención de títulos. </w:t>
      </w:r>
    </w:p>
    <w:p w:rsidR="00D32B28" w:rsidRDefault="00D82B49" w:rsidP="00D32B28">
      <w:pPr>
        <w:rPr>
          <w:sz w:val="23"/>
          <w:szCs w:val="23"/>
        </w:rPr>
      </w:pPr>
      <w:r>
        <w:rPr>
          <w:sz w:val="23"/>
          <w:szCs w:val="23"/>
        </w:rPr>
        <w:t xml:space="preserve">Sin embargo, </w:t>
      </w:r>
      <w:r w:rsidR="00CC36E5" w:rsidRPr="00CC36E5">
        <w:rPr>
          <w:sz w:val="23"/>
          <w:szCs w:val="23"/>
        </w:rPr>
        <w:t xml:space="preserve">es posible revertir estos problemas mediante reformas estratégicas centradas en la formación docente, el uso de tecnología en el aula y una mejor gestión educativa. </w:t>
      </w:r>
      <w:r w:rsidR="004D288F">
        <w:rPr>
          <w:sz w:val="23"/>
          <w:szCs w:val="23"/>
        </w:rPr>
        <w:t xml:space="preserve">Enfrentamos enormes </w:t>
      </w:r>
      <w:r w:rsidR="00CC36E5" w:rsidRPr="00CC36E5">
        <w:rPr>
          <w:sz w:val="23"/>
          <w:szCs w:val="23"/>
        </w:rPr>
        <w:t>desafíos</w:t>
      </w:r>
      <w:r w:rsidR="004D288F">
        <w:rPr>
          <w:sz w:val="23"/>
          <w:szCs w:val="23"/>
        </w:rPr>
        <w:t xml:space="preserve"> pero disponemos de una amplia gama de </w:t>
      </w:r>
      <w:r w:rsidR="00CC36E5" w:rsidRPr="00CC36E5">
        <w:rPr>
          <w:sz w:val="23"/>
          <w:szCs w:val="23"/>
        </w:rPr>
        <w:t xml:space="preserve">soluciones viables. </w:t>
      </w:r>
    </w:p>
    <w:p w:rsidR="00E4031A" w:rsidRPr="00E4031A" w:rsidRDefault="00CC36E5" w:rsidP="00D32B28">
      <w:pPr>
        <w:rPr>
          <w:color w:val="006666"/>
          <w:sz w:val="23"/>
          <w:szCs w:val="23"/>
        </w:rPr>
      </w:pPr>
      <w:r w:rsidRPr="0055799B">
        <w:rPr>
          <w:b/>
          <w:bCs/>
          <w:color w:val="006666"/>
          <w:sz w:val="23"/>
          <w:szCs w:val="23"/>
        </w:rPr>
        <w:t>ESTADO ACTUAL DE LA EDUCACIÓN EN BOLIVIA: DESAFÍOS Y EVALUACIONES RECIENTES</w:t>
      </w:r>
    </w:p>
    <w:p w:rsidR="00E4031A" w:rsidRPr="00E4031A" w:rsidRDefault="00E4031A" w:rsidP="00D82B49">
      <w:pPr>
        <w:rPr>
          <w:sz w:val="23"/>
          <w:szCs w:val="23"/>
        </w:rPr>
      </w:pPr>
      <w:r w:rsidRPr="00E4031A">
        <w:rPr>
          <w:sz w:val="23"/>
          <w:szCs w:val="23"/>
        </w:rPr>
        <w:t xml:space="preserve">La educación en Bolivia enfrenta una </w:t>
      </w:r>
      <w:r w:rsidR="004D288F">
        <w:rPr>
          <w:sz w:val="23"/>
          <w:szCs w:val="23"/>
        </w:rPr>
        <w:t xml:space="preserve">grave </w:t>
      </w:r>
      <w:r w:rsidRPr="00E4031A">
        <w:rPr>
          <w:sz w:val="23"/>
          <w:szCs w:val="23"/>
        </w:rPr>
        <w:t xml:space="preserve">crisis de calidad </w:t>
      </w:r>
      <w:r w:rsidR="004D288F">
        <w:rPr>
          <w:sz w:val="23"/>
          <w:szCs w:val="23"/>
        </w:rPr>
        <w:t xml:space="preserve">según las recientes </w:t>
      </w:r>
      <w:r w:rsidRPr="00E4031A">
        <w:rPr>
          <w:sz w:val="23"/>
          <w:szCs w:val="23"/>
        </w:rPr>
        <w:t>evaluaciones de desempeño estudiantil</w:t>
      </w:r>
      <w:r w:rsidR="006C01CB">
        <w:rPr>
          <w:sz w:val="23"/>
          <w:szCs w:val="23"/>
        </w:rPr>
        <w:t xml:space="preserve">en áreas básicas de </w:t>
      </w:r>
      <w:r w:rsidRPr="00E4031A">
        <w:rPr>
          <w:sz w:val="23"/>
          <w:szCs w:val="23"/>
        </w:rPr>
        <w:t xml:space="preserve">matemáticas, ciencias y lenguaje. </w:t>
      </w:r>
      <w:r w:rsidR="00D82B49">
        <w:rPr>
          <w:sz w:val="23"/>
          <w:szCs w:val="23"/>
        </w:rPr>
        <w:t xml:space="preserve">En la última evaluación hecha a nivel nacional a colegios privados, de convenbio y fiscales de áreas urbanas y rurales, se encontró que en </w:t>
      </w:r>
      <w:r w:rsidRPr="00E4031A">
        <w:rPr>
          <w:sz w:val="23"/>
          <w:szCs w:val="23"/>
        </w:rPr>
        <w:t>matemáticas, la mayoría de los estudiantes obt</w:t>
      </w:r>
      <w:r w:rsidRPr="0055799B">
        <w:rPr>
          <w:sz w:val="23"/>
          <w:szCs w:val="23"/>
        </w:rPr>
        <w:t>uvo</w:t>
      </w:r>
      <w:r w:rsidRPr="00E4031A">
        <w:rPr>
          <w:sz w:val="23"/>
          <w:szCs w:val="23"/>
        </w:rPr>
        <w:t xml:space="preserve"> puntuaciones entre el 21% y el 30%. En química y física, los resultados fueron similares, con un promedio del 28%, lo que evidencia dificultades en la comprensión de conceptos fundamentales. En lenguaje, aunque el rendimiento fue relativamente mejor, con un 43% de respuestas correctas, los estudiantes presentaron grandes dificultades en tareas de inferencia y análisis crítico de textos. En escritura, solo un 20% de los estudiantes escriben adecuadamente según las exigencias escolares, mientras que un 30% mostró dificultades severas en la estructuración de ideas y comprensión de </w:t>
      </w:r>
      <w:r w:rsidR="004D288F">
        <w:rPr>
          <w:sz w:val="23"/>
          <w:szCs w:val="23"/>
        </w:rPr>
        <w:t>instrucciones</w:t>
      </w:r>
      <w:r w:rsidRPr="00E4031A">
        <w:rPr>
          <w:sz w:val="23"/>
          <w:szCs w:val="23"/>
        </w:rPr>
        <w:t xml:space="preserve">. </w:t>
      </w:r>
      <w:r w:rsidR="004D288F">
        <w:rPr>
          <w:sz w:val="23"/>
          <w:szCs w:val="23"/>
        </w:rPr>
        <w:t xml:space="preserve">Respecto a </w:t>
      </w:r>
      <w:r w:rsidRPr="00E4031A">
        <w:rPr>
          <w:sz w:val="23"/>
          <w:szCs w:val="23"/>
        </w:rPr>
        <w:t xml:space="preserve">estudios previos </w:t>
      </w:r>
      <w:r w:rsidR="004D288F">
        <w:rPr>
          <w:sz w:val="23"/>
          <w:szCs w:val="23"/>
        </w:rPr>
        <w:t xml:space="preserve">se nota </w:t>
      </w:r>
      <w:r w:rsidRPr="00E4031A">
        <w:rPr>
          <w:sz w:val="23"/>
          <w:szCs w:val="23"/>
        </w:rPr>
        <w:t>una tendencia de estancamiento o incluso deterioro. Además, el COVID-</w:t>
      </w:r>
      <w:r w:rsidR="004D288F">
        <w:rPr>
          <w:sz w:val="23"/>
          <w:szCs w:val="23"/>
        </w:rPr>
        <w:t xml:space="preserve">tuvo un impacto </w:t>
      </w:r>
      <w:r w:rsidRPr="00E4031A">
        <w:rPr>
          <w:sz w:val="23"/>
          <w:szCs w:val="23"/>
        </w:rPr>
        <w:t>determinante</w:t>
      </w:r>
      <w:r w:rsidR="004D288F">
        <w:rPr>
          <w:sz w:val="23"/>
          <w:szCs w:val="23"/>
        </w:rPr>
        <w:t>como en el resto del mundo</w:t>
      </w:r>
      <w:r w:rsidRPr="00E4031A">
        <w:rPr>
          <w:sz w:val="23"/>
          <w:szCs w:val="23"/>
        </w:rPr>
        <w:t>.</w:t>
      </w:r>
    </w:p>
    <w:p w:rsidR="00E4031A" w:rsidRPr="00E4031A" w:rsidRDefault="00CC36E5" w:rsidP="00CC36E5">
      <w:pPr>
        <w:shd w:val="clear" w:color="auto" w:fill="E8E8E8" w:themeFill="background2"/>
        <w:rPr>
          <w:color w:val="006666"/>
          <w:sz w:val="23"/>
          <w:szCs w:val="23"/>
        </w:rPr>
      </w:pPr>
      <w:r w:rsidRPr="0055799B">
        <w:rPr>
          <w:b/>
          <w:bCs/>
          <w:color w:val="006666"/>
          <w:sz w:val="23"/>
          <w:szCs w:val="23"/>
        </w:rPr>
        <w:t>FACTORES CRÍTICOS QUE DETERIORAN LA CALIDAD EDUCATIVA</w:t>
      </w:r>
    </w:p>
    <w:p w:rsidR="002B53B6" w:rsidRPr="002B53B6" w:rsidRDefault="002B53B6" w:rsidP="002B53B6">
      <w:pPr>
        <w:rPr>
          <w:sz w:val="23"/>
          <w:szCs w:val="23"/>
        </w:rPr>
      </w:pPr>
      <w:r w:rsidRPr="002B53B6">
        <w:rPr>
          <w:sz w:val="23"/>
          <w:szCs w:val="23"/>
        </w:rPr>
        <w:t xml:space="preserve">Las deficiencias en la educación boliviana </w:t>
      </w:r>
      <w:r w:rsidR="004D288F">
        <w:rPr>
          <w:sz w:val="23"/>
          <w:szCs w:val="23"/>
        </w:rPr>
        <w:t xml:space="preserve">son resultado </w:t>
      </w:r>
      <w:r w:rsidRPr="002B53B6">
        <w:rPr>
          <w:sz w:val="23"/>
          <w:szCs w:val="23"/>
        </w:rPr>
        <w:t xml:space="preserve">de múltiples factores estructurales, institucionales y socioculturales. Entre los factores más alarmantes se encuentra la falta de una cultura de exigencia académica, propiciada en parte por normativas que permiten la aprobación automática de estudiantes en la educación primaria y una flexibilización excesiva en la secundaria. Esto ha generado un sistema donde la promoción escolar es casi independientedel esfuerzo o el nivel de aprendizaje del estudiante, </w:t>
      </w:r>
      <w:r w:rsidR="004D288F">
        <w:rPr>
          <w:sz w:val="23"/>
          <w:szCs w:val="23"/>
        </w:rPr>
        <w:t xml:space="preserve">que no tiene </w:t>
      </w:r>
      <w:r w:rsidRPr="002B53B6">
        <w:rPr>
          <w:sz w:val="23"/>
          <w:szCs w:val="23"/>
        </w:rPr>
        <w:t xml:space="preserve">motivación para rendir </w:t>
      </w:r>
      <w:r w:rsidR="004D288F">
        <w:rPr>
          <w:sz w:val="23"/>
          <w:szCs w:val="23"/>
        </w:rPr>
        <w:t xml:space="preserve">más </w:t>
      </w:r>
      <w:r w:rsidRPr="002B53B6">
        <w:rPr>
          <w:sz w:val="23"/>
          <w:szCs w:val="23"/>
        </w:rPr>
        <w:t>y mejorar</w:t>
      </w:r>
      <w:r w:rsidR="004D288F">
        <w:rPr>
          <w:sz w:val="23"/>
          <w:szCs w:val="23"/>
        </w:rPr>
        <w:t xml:space="preserve"> su desempeño</w:t>
      </w:r>
      <w:r w:rsidRPr="002B53B6">
        <w:rPr>
          <w:sz w:val="23"/>
          <w:szCs w:val="23"/>
        </w:rPr>
        <w:t>.</w:t>
      </w:r>
    </w:p>
    <w:p w:rsidR="002B53B6" w:rsidRPr="002B53B6" w:rsidRDefault="004D288F" w:rsidP="002B53B6">
      <w:pPr>
        <w:rPr>
          <w:sz w:val="23"/>
          <w:szCs w:val="23"/>
        </w:rPr>
      </w:pPr>
      <w:r>
        <w:rPr>
          <w:sz w:val="23"/>
          <w:szCs w:val="23"/>
        </w:rPr>
        <w:lastRenderedPageBreak/>
        <w:t>L</w:t>
      </w:r>
      <w:r w:rsidR="002B53B6" w:rsidRPr="002B53B6">
        <w:rPr>
          <w:sz w:val="23"/>
          <w:szCs w:val="23"/>
        </w:rPr>
        <w:t xml:space="preserve">os padres </w:t>
      </w:r>
      <w:r>
        <w:rPr>
          <w:sz w:val="23"/>
          <w:szCs w:val="23"/>
        </w:rPr>
        <w:t xml:space="preserve">parecen haber dejado </w:t>
      </w:r>
      <w:r w:rsidR="002B53B6" w:rsidRPr="002B53B6">
        <w:rPr>
          <w:sz w:val="23"/>
          <w:szCs w:val="23"/>
        </w:rPr>
        <w:t xml:space="preserve">de ser aliados en la formación de los estudiantes a convertirse, en muchos casos, en agentes de presión sobre los docentes y las instituciones. </w:t>
      </w:r>
      <w:r>
        <w:rPr>
          <w:sz w:val="23"/>
          <w:szCs w:val="23"/>
        </w:rPr>
        <w:t xml:space="preserve">Con frecuencia </w:t>
      </w:r>
      <w:r w:rsidR="002B53B6" w:rsidRPr="002B53B6">
        <w:rPr>
          <w:sz w:val="23"/>
          <w:szCs w:val="23"/>
        </w:rPr>
        <w:t>exigenque sus hijos aprueben sin importar su desempeño</w:t>
      </w:r>
      <w:r>
        <w:rPr>
          <w:sz w:val="23"/>
          <w:szCs w:val="23"/>
        </w:rPr>
        <w:t xml:space="preserve">, erosionando </w:t>
      </w:r>
      <w:r w:rsidR="002B53B6" w:rsidRPr="002B53B6">
        <w:rPr>
          <w:sz w:val="23"/>
          <w:szCs w:val="23"/>
        </w:rPr>
        <w:t xml:space="preserve">la autoridad docente y </w:t>
      </w:r>
      <w:r>
        <w:rPr>
          <w:sz w:val="23"/>
          <w:szCs w:val="23"/>
        </w:rPr>
        <w:t xml:space="preserve">mostrando </w:t>
      </w:r>
      <w:r w:rsidR="002B53B6" w:rsidRPr="002B53B6">
        <w:rPr>
          <w:sz w:val="23"/>
          <w:szCs w:val="23"/>
        </w:rPr>
        <w:t>falta de compromiso con la calidad educativa. Esto ha creado un ambiente donde la mediocridad es tolerada y donde el esfuerzo académico no es reconocido ni incentivado. A esto se suma la percepción de que los títulos son un mero requisito burocrático y no un reflejo del conocimiento o las competencias adquiridas. En algunos casos, la facilidad con la que se obtienen certificaciones y títulos universitarios ha debilitado aún más el valor de la educación formal.</w:t>
      </w:r>
    </w:p>
    <w:p w:rsidR="002B53B6" w:rsidRPr="002B53B6" w:rsidRDefault="002B53B6" w:rsidP="002B53B6">
      <w:pPr>
        <w:rPr>
          <w:sz w:val="23"/>
          <w:szCs w:val="23"/>
        </w:rPr>
      </w:pPr>
      <w:r w:rsidRPr="002B53B6">
        <w:rPr>
          <w:sz w:val="23"/>
          <w:szCs w:val="23"/>
        </w:rPr>
        <w:t xml:space="preserve">Otro factor crucial es la precariedad en la formación y desempeño docente. Solo el 41% de los maestros en Bolivia tienen formación específica en las asignaturas que enseñan, </w:t>
      </w:r>
      <w:r w:rsidR="00D82B49">
        <w:rPr>
          <w:sz w:val="23"/>
          <w:szCs w:val="23"/>
        </w:rPr>
        <w:t>y a eso se suma la inestabilidad docente en el área rural.</w:t>
      </w:r>
      <w:r w:rsidRPr="002B53B6">
        <w:rPr>
          <w:sz w:val="23"/>
          <w:szCs w:val="23"/>
        </w:rPr>
        <w:t xml:space="preserve"> En muchas zonas los profesores deben impartir materias para las cuales no fueron preparados, </w:t>
      </w:r>
      <w:r w:rsidR="00D82B49">
        <w:rPr>
          <w:sz w:val="23"/>
          <w:szCs w:val="23"/>
        </w:rPr>
        <w:t xml:space="preserve">o son cambiados luego de un tiempo a otro lugar y otras materias, </w:t>
      </w:r>
      <w:r w:rsidRPr="002B53B6">
        <w:rPr>
          <w:sz w:val="23"/>
          <w:szCs w:val="23"/>
        </w:rPr>
        <w:t>lo que perpetúa un ciclo de educación deficiente. Además, la ausencia docente es un problema recurrente: un 20% de los estudiantes reportó que sus profesores faltan regularmente a clases, interrumpiendo el proceso de enseñanza y aprendizaje.</w:t>
      </w:r>
    </w:p>
    <w:p w:rsidR="002B53B6" w:rsidRPr="002B53B6" w:rsidRDefault="002B53B6" w:rsidP="002B53B6">
      <w:pPr>
        <w:rPr>
          <w:sz w:val="23"/>
          <w:szCs w:val="23"/>
        </w:rPr>
      </w:pPr>
      <w:r w:rsidRPr="002B53B6">
        <w:rPr>
          <w:sz w:val="23"/>
          <w:szCs w:val="23"/>
        </w:rPr>
        <w:t xml:space="preserve">La corrupción es otro factor preocupante. </w:t>
      </w:r>
      <w:r w:rsidR="00DB1C49">
        <w:rPr>
          <w:sz w:val="23"/>
          <w:szCs w:val="23"/>
        </w:rPr>
        <w:t xml:space="preserve">Hay </w:t>
      </w:r>
      <w:r w:rsidRPr="002B53B6">
        <w:rPr>
          <w:sz w:val="23"/>
          <w:szCs w:val="23"/>
        </w:rPr>
        <w:t xml:space="preserve">denuncias sobre </w:t>
      </w:r>
      <w:r w:rsidR="00D82B49">
        <w:rPr>
          <w:sz w:val="23"/>
          <w:szCs w:val="23"/>
        </w:rPr>
        <w:t xml:space="preserve">presiones para cambiar </w:t>
      </w:r>
      <w:r w:rsidRPr="002B53B6">
        <w:rPr>
          <w:sz w:val="23"/>
          <w:szCs w:val="23"/>
        </w:rPr>
        <w:t>calificaciones, manipula</w:t>
      </w:r>
      <w:r w:rsidR="00D82B49">
        <w:rPr>
          <w:sz w:val="23"/>
          <w:szCs w:val="23"/>
        </w:rPr>
        <w:t xml:space="preserve">r </w:t>
      </w:r>
      <w:r w:rsidRPr="002B53B6">
        <w:rPr>
          <w:sz w:val="23"/>
          <w:szCs w:val="23"/>
        </w:rPr>
        <w:t xml:space="preserve">evaluaciones y </w:t>
      </w:r>
      <w:r w:rsidR="00D82B49">
        <w:rPr>
          <w:sz w:val="23"/>
          <w:szCs w:val="23"/>
        </w:rPr>
        <w:t xml:space="preserve">abuso </w:t>
      </w:r>
      <w:r w:rsidRPr="002B53B6">
        <w:rPr>
          <w:sz w:val="23"/>
          <w:szCs w:val="23"/>
        </w:rPr>
        <w:t>de influencias para acceder a cargos docentes o administrativos. Estas prácticas no solo afectan la credibilidad del sistema, sino que también limitan las oportunidades de mejora y profesionalización dentro del sector educativo.</w:t>
      </w:r>
    </w:p>
    <w:p w:rsidR="00D305E3" w:rsidRDefault="002B53B6" w:rsidP="002B53B6">
      <w:pPr>
        <w:rPr>
          <w:sz w:val="23"/>
          <w:szCs w:val="23"/>
        </w:rPr>
      </w:pPr>
      <w:r w:rsidRPr="002B53B6">
        <w:rPr>
          <w:sz w:val="23"/>
          <w:szCs w:val="23"/>
        </w:rPr>
        <w:t xml:space="preserve">A nivel institucional, la falta de planificación estratégica y la burocracia han impedido la implementación de reformas efectivas. En muchas escuelas, el exceso de actividades extracurriculares impuestas por el Ministerio de Educación, como celebraciones y eventos, resta tiempo a las materias fundamentales y reduce las horas efectivas de clase. </w:t>
      </w:r>
      <w:r w:rsidR="00D305E3">
        <w:rPr>
          <w:sz w:val="23"/>
          <w:szCs w:val="23"/>
        </w:rPr>
        <w:t>Esto se agrava al pretender encomendar a la educación la resolución de problemas mayores como el ambiental, de tránsito vehicular, de violencia doméstica, etc.</w:t>
      </w:r>
    </w:p>
    <w:p w:rsidR="002B53B6" w:rsidRPr="002B53B6" w:rsidRDefault="002B53B6" w:rsidP="002B53B6">
      <w:pPr>
        <w:rPr>
          <w:sz w:val="23"/>
          <w:szCs w:val="23"/>
        </w:rPr>
      </w:pPr>
      <w:r w:rsidRPr="002B53B6">
        <w:rPr>
          <w:sz w:val="23"/>
          <w:szCs w:val="23"/>
        </w:rPr>
        <w:t>Además, la gestión educativa ineficiente se traduce en falta de materiales de enseñanza, infraestructura deficiente y falta de seguimiento a los resultados académicos.</w:t>
      </w:r>
    </w:p>
    <w:p w:rsidR="002B53B6" w:rsidRPr="002B53B6" w:rsidRDefault="002B53B6" w:rsidP="002B53B6">
      <w:pPr>
        <w:rPr>
          <w:sz w:val="23"/>
          <w:szCs w:val="23"/>
        </w:rPr>
      </w:pPr>
      <w:r w:rsidRPr="002B53B6">
        <w:rPr>
          <w:sz w:val="23"/>
          <w:szCs w:val="23"/>
        </w:rPr>
        <w:t xml:space="preserve">En términos socioeconómicos, un 51% de los estudiantes indicaron que deben combinar el estudio con el trabajo, lo que reduce significativamente el tiempo que pueden dedicar a sus estudios. Esta situación se agrava en comunidades rurales, donde las oportunidades de acceso a tecnología y materiales educativos son aún más limitadas. </w:t>
      </w:r>
    </w:p>
    <w:p w:rsidR="002B53B6" w:rsidRPr="0055799B" w:rsidRDefault="00D305E3" w:rsidP="002B53B6">
      <w:pPr>
        <w:rPr>
          <w:sz w:val="23"/>
          <w:szCs w:val="23"/>
        </w:rPr>
      </w:pPr>
      <w:r>
        <w:rPr>
          <w:sz w:val="23"/>
          <w:szCs w:val="23"/>
        </w:rPr>
        <w:t>N</w:t>
      </w:r>
      <w:r w:rsidR="00DB1C49">
        <w:rPr>
          <w:sz w:val="23"/>
          <w:szCs w:val="23"/>
        </w:rPr>
        <w:t xml:space="preserve">o hay </w:t>
      </w:r>
      <w:r w:rsidR="002B53B6" w:rsidRPr="002B53B6">
        <w:rPr>
          <w:sz w:val="23"/>
          <w:szCs w:val="23"/>
        </w:rPr>
        <w:t>incentivo</w:t>
      </w:r>
      <w:r w:rsidR="00DB1C49">
        <w:rPr>
          <w:sz w:val="23"/>
          <w:szCs w:val="23"/>
        </w:rPr>
        <w:t>s</w:t>
      </w:r>
      <w:r w:rsidR="002B53B6" w:rsidRPr="002B53B6">
        <w:rPr>
          <w:sz w:val="23"/>
          <w:szCs w:val="23"/>
        </w:rPr>
        <w:t xml:space="preserve"> para la excelencia académica</w:t>
      </w:r>
      <w:r w:rsidR="00DB1C49">
        <w:rPr>
          <w:sz w:val="23"/>
          <w:szCs w:val="23"/>
        </w:rPr>
        <w:t xml:space="preserve"> y se han </w:t>
      </w:r>
      <w:r w:rsidR="002B53B6" w:rsidRPr="002B53B6">
        <w:rPr>
          <w:sz w:val="23"/>
          <w:szCs w:val="23"/>
        </w:rPr>
        <w:t>normaliza</w:t>
      </w:r>
      <w:r w:rsidR="00DB1C49">
        <w:rPr>
          <w:sz w:val="23"/>
          <w:szCs w:val="23"/>
        </w:rPr>
        <w:t xml:space="preserve">do </w:t>
      </w:r>
      <w:r w:rsidR="002B53B6" w:rsidRPr="002B53B6">
        <w:rPr>
          <w:sz w:val="23"/>
          <w:szCs w:val="23"/>
        </w:rPr>
        <w:t xml:space="preserve">prácticas poco éticas. </w:t>
      </w:r>
    </w:p>
    <w:p w:rsidR="00113430" w:rsidRDefault="00113430" w:rsidP="00CC36E5">
      <w:pPr>
        <w:shd w:val="clear" w:color="auto" w:fill="E8E8E8" w:themeFill="background2"/>
        <w:rPr>
          <w:b/>
          <w:bCs/>
          <w:color w:val="006666"/>
          <w:sz w:val="23"/>
          <w:szCs w:val="23"/>
        </w:rPr>
      </w:pPr>
    </w:p>
    <w:p w:rsidR="00E4031A" w:rsidRPr="00E4031A" w:rsidRDefault="00CC36E5" w:rsidP="00CC36E5">
      <w:pPr>
        <w:shd w:val="clear" w:color="auto" w:fill="E8E8E8" w:themeFill="background2"/>
        <w:rPr>
          <w:color w:val="006666"/>
          <w:sz w:val="23"/>
          <w:szCs w:val="23"/>
        </w:rPr>
      </w:pPr>
      <w:r w:rsidRPr="0055799B">
        <w:rPr>
          <w:b/>
          <w:bCs/>
          <w:color w:val="006666"/>
          <w:sz w:val="23"/>
          <w:szCs w:val="23"/>
        </w:rPr>
        <w:lastRenderedPageBreak/>
        <w:t>EL ROL DEL CONTEXTO GLOBAL: COMPARACIONES Y APRENDIZAJES INTERNACIONALES</w:t>
      </w:r>
    </w:p>
    <w:p w:rsidR="00E4031A" w:rsidRPr="0055799B" w:rsidRDefault="00DB1C49" w:rsidP="00E4031A">
      <w:pPr>
        <w:rPr>
          <w:sz w:val="23"/>
          <w:szCs w:val="23"/>
        </w:rPr>
      </w:pPr>
      <w:r>
        <w:rPr>
          <w:sz w:val="23"/>
          <w:szCs w:val="23"/>
        </w:rPr>
        <w:t xml:space="preserve">Hay experiencias </w:t>
      </w:r>
      <w:r w:rsidR="00E4031A" w:rsidRPr="00E4031A">
        <w:rPr>
          <w:sz w:val="23"/>
          <w:szCs w:val="23"/>
        </w:rPr>
        <w:t xml:space="preserve">en América Latina y el mundo </w:t>
      </w:r>
      <w:r>
        <w:rPr>
          <w:sz w:val="23"/>
          <w:szCs w:val="23"/>
        </w:rPr>
        <w:t xml:space="preserve">con </w:t>
      </w:r>
      <w:r w:rsidR="00E4031A" w:rsidRPr="00E4031A">
        <w:rPr>
          <w:sz w:val="23"/>
          <w:szCs w:val="23"/>
        </w:rPr>
        <w:t xml:space="preserve">estrategias exitosas que podrían adaptarse a la realidad boliviana. </w:t>
      </w:r>
      <w:r>
        <w:rPr>
          <w:sz w:val="23"/>
          <w:szCs w:val="23"/>
        </w:rPr>
        <w:t>L</w:t>
      </w:r>
      <w:r w:rsidR="00E4031A" w:rsidRPr="00E4031A">
        <w:rPr>
          <w:sz w:val="23"/>
          <w:szCs w:val="23"/>
        </w:rPr>
        <w:t xml:space="preserve">a formación docente continua, modelos pedagógicos basados en el desarrollo de competencias y </w:t>
      </w:r>
      <w:r>
        <w:rPr>
          <w:sz w:val="23"/>
          <w:szCs w:val="23"/>
        </w:rPr>
        <w:t xml:space="preserve">mejor </w:t>
      </w:r>
      <w:r w:rsidR="00E4031A" w:rsidRPr="00E4031A">
        <w:rPr>
          <w:sz w:val="23"/>
          <w:szCs w:val="23"/>
        </w:rPr>
        <w:t>infraestructura tecnológica</w:t>
      </w:r>
      <w:r>
        <w:rPr>
          <w:sz w:val="23"/>
          <w:szCs w:val="23"/>
        </w:rPr>
        <w:t xml:space="preserve"> son parte de las </w:t>
      </w:r>
      <w:r w:rsidR="00E4031A" w:rsidRPr="00E4031A">
        <w:rPr>
          <w:sz w:val="23"/>
          <w:szCs w:val="23"/>
        </w:rPr>
        <w:t>reformas en países como Chile y Costa Rica, donde la descentralización educativa y la evaluación constante han mejora</w:t>
      </w:r>
      <w:r>
        <w:rPr>
          <w:sz w:val="23"/>
          <w:szCs w:val="23"/>
        </w:rPr>
        <w:t xml:space="preserve">do </w:t>
      </w:r>
      <w:r w:rsidR="00E4031A" w:rsidRPr="00E4031A">
        <w:rPr>
          <w:sz w:val="23"/>
          <w:szCs w:val="23"/>
        </w:rPr>
        <w:t>resultados a mediano y largo plazo. En el contexto de la pandemia, países como Finlandia y Alemania lograron mitigar la pérdida de aprendizaje mediante estrategias de educación híbrida y programas intensivos de recuperación académica.</w:t>
      </w:r>
      <w:r>
        <w:rPr>
          <w:sz w:val="23"/>
          <w:szCs w:val="23"/>
        </w:rPr>
        <w:t xml:space="preserve"> Pero la tecnología no es suficiente por sí sola.</w:t>
      </w:r>
    </w:p>
    <w:p w:rsidR="00E4031A" w:rsidRPr="00E4031A" w:rsidRDefault="00CC36E5" w:rsidP="00CC36E5">
      <w:pPr>
        <w:shd w:val="clear" w:color="auto" w:fill="E8E8E8" w:themeFill="background2"/>
        <w:rPr>
          <w:color w:val="006666"/>
          <w:sz w:val="23"/>
          <w:szCs w:val="23"/>
        </w:rPr>
      </w:pPr>
      <w:r w:rsidRPr="0055799B">
        <w:rPr>
          <w:b/>
          <w:bCs/>
          <w:color w:val="006666"/>
          <w:sz w:val="23"/>
          <w:szCs w:val="23"/>
        </w:rPr>
        <w:t>ESTRATEGIAS CLAVES PARA TRANSFORMAR LA EDUCACIÓN EN BOLIVIA</w:t>
      </w:r>
    </w:p>
    <w:p w:rsidR="00E4031A" w:rsidRPr="00E4031A" w:rsidRDefault="00E4031A" w:rsidP="00E4031A">
      <w:pPr>
        <w:rPr>
          <w:sz w:val="23"/>
          <w:szCs w:val="23"/>
        </w:rPr>
      </w:pPr>
      <w:r w:rsidRPr="00E4031A">
        <w:rPr>
          <w:sz w:val="23"/>
          <w:szCs w:val="23"/>
        </w:rPr>
        <w:t>Para revertir la crisis educativa, es fundamental ata</w:t>
      </w:r>
      <w:r w:rsidR="00DB1C49">
        <w:rPr>
          <w:sz w:val="23"/>
          <w:szCs w:val="23"/>
        </w:rPr>
        <w:t xml:space="preserve">car </w:t>
      </w:r>
      <w:r w:rsidRPr="00E4031A">
        <w:rPr>
          <w:sz w:val="23"/>
          <w:szCs w:val="23"/>
        </w:rPr>
        <w:t xml:space="preserve">las causas del problema. La </w:t>
      </w:r>
      <w:r w:rsidR="00DB1C49">
        <w:rPr>
          <w:sz w:val="23"/>
          <w:szCs w:val="23"/>
        </w:rPr>
        <w:t>currícul</w:t>
      </w:r>
      <w:r w:rsidR="00D82B49">
        <w:rPr>
          <w:sz w:val="23"/>
          <w:szCs w:val="23"/>
        </w:rPr>
        <w:t>a</w:t>
      </w:r>
      <w:r w:rsidRPr="00E4031A">
        <w:rPr>
          <w:sz w:val="23"/>
          <w:szCs w:val="23"/>
        </w:rPr>
        <w:t xml:space="preserve">debe </w:t>
      </w:r>
      <w:r w:rsidR="00DB1C49">
        <w:rPr>
          <w:sz w:val="23"/>
          <w:szCs w:val="23"/>
        </w:rPr>
        <w:t xml:space="preserve">ser más flexible y alentar </w:t>
      </w:r>
      <w:r w:rsidRPr="00E4031A">
        <w:rPr>
          <w:sz w:val="23"/>
          <w:szCs w:val="23"/>
        </w:rPr>
        <w:t xml:space="preserve">la resolución de problemas y el pensamiento crítico. </w:t>
      </w:r>
      <w:r w:rsidR="00DB1C49">
        <w:rPr>
          <w:sz w:val="23"/>
          <w:szCs w:val="23"/>
        </w:rPr>
        <w:t xml:space="preserve">Debe reclutarse mejores </w:t>
      </w:r>
      <w:r w:rsidRPr="00E4031A">
        <w:rPr>
          <w:sz w:val="23"/>
          <w:szCs w:val="23"/>
        </w:rPr>
        <w:t>maestros</w:t>
      </w:r>
      <w:r w:rsidR="00DB1C49">
        <w:rPr>
          <w:sz w:val="23"/>
          <w:szCs w:val="23"/>
        </w:rPr>
        <w:t xml:space="preserve">, dispuestos a la </w:t>
      </w:r>
      <w:r w:rsidRPr="00E4031A">
        <w:rPr>
          <w:sz w:val="23"/>
          <w:szCs w:val="23"/>
        </w:rPr>
        <w:t xml:space="preserve">capacitación continua y </w:t>
      </w:r>
      <w:r w:rsidR="00DB1C49">
        <w:rPr>
          <w:sz w:val="23"/>
          <w:szCs w:val="23"/>
        </w:rPr>
        <w:t xml:space="preserve">con </w:t>
      </w:r>
      <w:r w:rsidRPr="00E4031A">
        <w:rPr>
          <w:sz w:val="23"/>
          <w:szCs w:val="23"/>
        </w:rPr>
        <w:t xml:space="preserve">incentivos basados en </w:t>
      </w:r>
      <w:r w:rsidR="00D82B49">
        <w:rPr>
          <w:sz w:val="23"/>
          <w:szCs w:val="23"/>
        </w:rPr>
        <w:t xml:space="preserve">evaluación de </w:t>
      </w:r>
      <w:r w:rsidRPr="00E4031A">
        <w:rPr>
          <w:sz w:val="23"/>
          <w:szCs w:val="23"/>
        </w:rPr>
        <w:t xml:space="preserve">desempeño. La digitalización </w:t>
      </w:r>
      <w:r w:rsidR="00DB1C49">
        <w:rPr>
          <w:sz w:val="23"/>
          <w:szCs w:val="23"/>
        </w:rPr>
        <w:t>ofrece muchas oportunidades y de bajo costo</w:t>
      </w:r>
      <w:r w:rsidRPr="00E4031A">
        <w:rPr>
          <w:sz w:val="23"/>
          <w:szCs w:val="23"/>
        </w:rPr>
        <w:t>. En términos de gestión, se requiere</w:t>
      </w:r>
      <w:r w:rsidR="00DB1C49">
        <w:rPr>
          <w:sz w:val="23"/>
          <w:szCs w:val="23"/>
        </w:rPr>
        <w:t xml:space="preserve"> mayor </w:t>
      </w:r>
      <w:r w:rsidRPr="00E4031A">
        <w:rPr>
          <w:sz w:val="23"/>
          <w:szCs w:val="23"/>
        </w:rPr>
        <w:t>eficiente la administración educativa, reduciendo la burocracia y enfocando los recursos en mejorar la enseñanza. Es crucial establecer mecanismos de seguimiento a los avances en aprendizaje mediante evaluaciones periódicas y mejorar la distribución de materiales educativos de calidad.</w:t>
      </w:r>
      <w:r w:rsidR="00DB1C49">
        <w:rPr>
          <w:sz w:val="23"/>
          <w:szCs w:val="23"/>
        </w:rPr>
        <w:t xml:space="preserve"> Pero, sobre todo, hay que promover una cultura que exija y premie la excelencia</w:t>
      </w:r>
      <w:r w:rsidR="00D32B28">
        <w:rPr>
          <w:sz w:val="23"/>
          <w:szCs w:val="23"/>
        </w:rPr>
        <w:t>.</w:t>
      </w:r>
    </w:p>
    <w:p w:rsidR="00E4031A" w:rsidRPr="00E4031A" w:rsidRDefault="00CC36E5" w:rsidP="00CC36E5">
      <w:pPr>
        <w:shd w:val="clear" w:color="auto" w:fill="E8E8E8" w:themeFill="background2"/>
        <w:rPr>
          <w:color w:val="006666"/>
          <w:sz w:val="23"/>
          <w:szCs w:val="23"/>
        </w:rPr>
      </w:pPr>
      <w:r w:rsidRPr="0055799B">
        <w:rPr>
          <w:b/>
          <w:bCs/>
          <w:color w:val="006666"/>
          <w:sz w:val="23"/>
          <w:szCs w:val="23"/>
        </w:rPr>
        <w:t>CONSIDERACIONES FINALES</w:t>
      </w:r>
    </w:p>
    <w:p w:rsidR="00E4031A" w:rsidRPr="00E4031A" w:rsidRDefault="00E4031A" w:rsidP="00E4031A">
      <w:pPr>
        <w:rPr>
          <w:sz w:val="23"/>
          <w:szCs w:val="23"/>
        </w:rPr>
      </w:pPr>
      <w:r w:rsidRPr="00E4031A">
        <w:rPr>
          <w:sz w:val="23"/>
          <w:szCs w:val="23"/>
        </w:rPr>
        <w:t>El futuro de Bolivia depende de una transformación educativa profunda y urgente</w:t>
      </w:r>
      <w:r w:rsidR="00D305E3">
        <w:rPr>
          <w:sz w:val="23"/>
          <w:szCs w:val="23"/>
        </w:rPr>
        <w:t xml:space="preserve"> que parte del compromiso de todos que facilite cambios legales e institucionales urgentes</w:t>
      </w:r>
      <w:r w:rsidRPr="00E4031A">
        <w:rPr>
          <w:sz w:val="23"/>
          <w:szCs w:val="23"/>
        </w:rPr>
        <w:t xml:space="preserve">. Sin una mejora sustancial en la calidad del aprendizaje, </w:t>
      </w:r>
      <w:r w:rsidR="00D305E3">
        <w:rPr>
          <w:sz w:val="23"/>
          <w:szCs w:val="23"/>
        </w:rPr>
        <w:t xml:space="preserve">o al menos en la capacidad de comprensión en la lectura, </w:t>
      </w:r>
      <w:r w:rsidRPr="00E4031A">
        <w:rPr>
          <w:sz w:val="23"/>
          <w:szCs w:val="23"/>
        </w:rPr>
        <w:t>el país seguirá enfrentando rezagos en su desarrollo económico y social. Es necesario que el gobierno, los docentes, las familias y la sociedad civil trabajen juntos para impulsar cambios que aseguren una educación inclusiva y de calidad. La evidencia es clara: no basta con aumentar la cobertura educativa, sino que se debe garantizar que los estudiantes realmente aprendan. La educación debe ser vista como un pilar estratégico para el crecimiento del país, y cualquier reforma debe estar respaldada por decisiones basadas en datos, experiencias internacionales y la realidad boliviana. La oportunidad de mejorar el sistema educativo está en nuestras manos, y las acciones que se tomen hoy definirán el futuro de las próximas generaciones.</w:t>
      </w:r>
    </w:p>
    <w:p w:rsidR="002C3A2C" w:rsidRDefault="002C3A2C" w:rsidP="002C3A2C">
      <w:pPr>
        <w:autoSpaceDE w:val="0"/>
        <w:autoSpaceDN w:val="0"/>
        <w:adjustRightInd w:val="0"/>
        <w:spacing w:before="120" w:after="0" w:line="240" w:lineRule="auto"/>
        <w:rPr>
          <w:rFonts w:ascii="Times New Roman" w:hAnsi="Times New Roman" w:cs="Times New Roman"/>
          <w:kern w:val="0"/>
          <w:lang w:val="es-ES"/>
        </w:rPr>
      </w:pPr>
      <w:r>
        <w:rPr>
          <w:rFonts w:ascii="Arial Black" w:hAnsi="Arial Black" w:cs="Arial Black"/>
          <w:b/>
          <w:bCs/>
          <w:color w:val="008080"/>
          <w:kern w:val="0"/>
          <w:sz w:val="22"/>
          <w:szCs w:val="22"/>
          <w:lang w:val="es-ES"/>
        </w:rPr>
        <w:t xml:space="preserve">Disertantes: </w:t>
      </w:r>
    </w:p>
    <w:p w:rsidR="002C3A2C" w:rsidRDefault="002C3A2C" w:rsidP="002C3A2C">
      <w:pPr>
        <w:autoSpaceDE w:val="0"/>
        <w:autoSpaceDN w:val="0"/>
        <w:adjustRightInd w:val="0"/>
        <w:spacing w:before="120" w:after="0" w:line="240" w:lineRule="auto"/>
        <w:rPr>
          <w:rFonts w:ascii="Arial" w:hAnsi="Arial" w:cs="Arial"/>
          <w:color w:val="000000"/>
          <w:kern w:val="0"/>
          <w:sz w:val="22"/>
          <w:szCs w:val="22"/>
          <w:lang w:val="es-ES"/>
        </w:rPr>
      </w:pPr>
      <w:r>
        <w:rPr>
          <w:rFonts w:ascii="Symbol" w:hAnsi="Symbol" w:cs="Symbol"/>
          <w:color w:val="000000"/>
          <w:kern w:val="0"/>
          <w:sz w:val="22"/>
          <w:szCs w:val="22"/>
          <w:lang w:val="es-ES"/>
        </w:rPr>
        <w:t></w:t>
      </w:r>
      <w:r>
        <w:rPr>
          <w:rFonts w:ascii="Arial" w:hAnsi="Arial" w:cs="Arial"/>
          <w:color w:val="000000"/>
          <w:kern w:val="0"/>
          <w:sz w:val="22"/>
          <w:szCs w:val="22"/>
          <w:lang w:val="es-ES"/>
        </w:rPr>
        <w:t xml:space="preserve"> Rubén Gutiérrez (OPCE)</w:t>
      </w:r>
    </w:p>
    <w:p w:rsidR="002C3A2C" w:rsidRDefault="002C3A2C" w:rsidP="002C3A2C">
      <w:pPr>
        <w:autoSpaceDE w:val="0"/>
        <w:autoSpaceDN w:val="0"/>
        <w:adjustRightInd w:val="0"/>
        <w:spacing w:before="120" w:after="0" w:line="240" w:lineRule="auto"/>
        <w:rPr>
          <w:rFonts w:ascii="Arial" w:hAnsi="Arial" w:cs="Arial"/>
          <w:color w:val="000000"/>
          <w:kern w:val="0"/>
          <w:sz w:val="22"/>
          <w:szCs w:val="22"/>
          <w:lang w:val="es-ES"/>
        </w:rPr>
      </w:pPr>
      <w:r>
        <w:rPr>
          <w:rFonts w:ascii="Symbol" w:hAnsi="Symbol" w:cs="Symbol"/>
          <w:color w:val="000000"/>
          <w:kern w:val="0"/>
          <w:sz w:val="22"/>
          <w:szCs w:val="22"/>
          <w:lang w:val="es-ES"/>
        </w:rPr>
        <w:t></w:t>
      </w:r>
      <w:r>
        <w:rPr>
          <w:rFonts w:ascii="Arial" w:hAnsi="Arial" w:cs="Arial"/>
          <w:color w:val="000000"/>
          <w:kern w:val="0"/>
          <w:sz w:val="22"/>
          <w:szCs w:val="22"/>
          <w:lang w:val="es-ES"/>
        </w:rPr>
        <w:t xml:space="preserve"> Limbert Ayarde (Exviceministro Educación)</w:t>
      </w:r>
    </w:p>
    <w:p w:rsidR="002C3A2C" w:rsidRDefault="002C3A2C" w:rsidP="002C3A2C">
      <w:pPr>
        <w:autoSpaceDE w:val="0"/>
        <w:autoSpaceDN w:val="0"/>
        <w:adjustRightInd w:val="0"/>
        <w:spacing w:before="120" w:after="0" w:line="240" w:lineRule="auto"/>
        <w:rPr>
          <w:rFonts w:ascii="Arial" w:hAnsi="Arial" w:cs="Arial"/>
          <w:color w:val="000000"/>
          <w:kern w:val="0"/>
          <w:sz w:val="22"/>
          <w:szCs w:val="22"/>
          <w:lang w:val="es-ES"/>
        </w:rPr>
      </w:pPr>
      <w:r>
        <w:rPr>
          <w:rFonts w:ascii="Symbol" w:hAnsi="Symbol" w:cs="Symbol"/>
          <w:color w:val="000000"/>
          <w:kern w:val="0"/>
          <w:sz w:val="22"/>
          <w:szCs w:val="22"/>
          <w:lang w:val="es-ES"/>
        </w:rPr>
        <w:t></w:t>
      </w:r>
      <w:r>
        <w:rPr>
          <w:rFonts w:ascii="Arial" w:hAnsi="Arial" w:cs="Arial"/>
          <w:color w:val="000000"/>
          <w:kern w:val="0"/>
          <w:sz w:val="22"/>
          <w:szCs w:val="22"/>
          <w:lang w:val="es-ES"/>
        </w:rPr>
        <w:t xml:space="preserve"> Miguel Ángel Amonzabel (Economista)</w:t>
      </w:r>
    </w:p>
    <w:p w:rsidR="002C3A2C" w:rsidRDefault="002C3A2C" w:rsidP="002C3A2C">
      <w:pPr>
        <w:autoSpaceDE w:val="0"/>
        <w:autoSpaceDN w:val="0"/>
        <w:adjustRightInd w:val="0"/>
        <w:spacing w:before="120" w:after="0" w:line="240" w:lineRule="auto"/>
        <w:rPr>
          <w:rFonts w:ascii="Times New Roman" w:hAnsi="Times New Roman" w:cs="Times New Roman"/>
          <w:kern w:val="0"/>
          <w:lang w:val="es-ES"/>
        </w:rPr>
      </w:pPr>
      <w:r>
        <w:rPr>
          <w:rFonts w:ascii="Symbol" w:hAnsi="Symbol" w:cs="Symbol"/>
          <w:color w:val="000000"/>
          <w:kern w:val="0"/>
          <w:sz w:val="22"/>
          <w:szCs w:val="22"/>
          <w:lang w:val="es-ES"/>
        </w:rPr>
        <w:t></w:t>
      </w:r>
      <w:r>
        <w:rPr>
          <w:rFonts w:ascii="Arial" w:hAnsi="Arial" w:cs="Arial"/>
          <w:color w:val="000000"/>
          <w:kern w:val="0"/>
          <w:sz w:val="22"/>
          <w:szCs w:val="22"/>
          <w:lang w:val="es-ES"/>
        </w:rPr>
        <w:t xml:space="preserve"> Jorge Rivera Pizarro (Doctor en Pedagogía) </w:t>
      </w:r>
    </w:p>
    <w:p w:rsidR="002C3A2C" w:rsidRDefault="002C3A2C" w:rsidP="002C3A2C">
      <w:pPr>
        <w:autoSpaceDE w:val="0"/>
        <w:autoSpaceDN w:val="0"/>
        <w:adjustRightInd w:val="0"/>
        <w:spacing w:before="120" w:after="0" w:line="240" w:lineRule="auto"/>
        <w:rPr>
          <w:rFonts w:ascii="Arial Black" w:hAnsi="Arial Black" w:cs="Arial Black"/>
          <w:b/>
          <w:bCs/>
          <w:color w:val="008080"/>
          <w:kern w:val="0"/>
          <w:sz w:val="22"/>
          <w:szCs w:val="22"/>
          <w:lang w:val="es-ES"/>
        </w:rPr>
      </w:pPr>
      <w:r>
        <w:rPr>
          <w:rFonts w:ascii="Arial Black" w:hAnsi="Arial Black" w:cs="Arial Black"/>
          <w:b/>
          <w:bCs/>
          <w:color w:val="008080"/>
          <w:kern w:val="0"/>
          <w:sz w:val="22"/>
          <w:szCs w:val="22"/>
          <w:lang w:val="es-ES"/>
        </w:rPr>
        <w:lastRenderedPageBreak/>
        <w:t>Moderador:</w:t>
      </w:r>
    </w:p>
    <w:p w:rsidR="002C3A2C" w:rsidRDefault="002C3A2C" w:rsidP="002C3A2C">
      <w:pPr>
        <w:pStyle w:val="NormalWeb"/>
        <w:spacing w:before="120" w:beforeAutospacing="0" w:after="0" w:afterAutospacing="0"/>
        <w:rPr>
          <w:rFonts w:asciiTheme="minorHAnsi" w:hAnsiTheme="minorHAnsi"/>
          <w:b/>
          <w:bCs/>
          <w:color w:val="008080"/>
          <w:sz w:val="22"/>
          <w:szCs w:val="22"/>
          <w:lang w:val="es-BO"/>
        </w:rPr>
      </w:pPr>
      <w:r>
        <w:rPr>
          <w:rFonts w:ascii="Symbol" w:hAnsi="Symbol" w:cs="Symbol"/>
          <w:color w:val="000000"/>
          <w:sz w:val="22"/>
          <w:szCs w:val="22"/>
          <w:lang w:val="es-ES"/>
        </w:rPr>
        <w:t></w:t>
      </w:r>
      <w:r>
        <w:rPr>
          <w:rFonts w:ascii="Arial" w:hAnsi="Arial" w:cs="Arial"/>
          <w:color w:val="000000"/>
          <w:sz w:val="22"/>
          <w:szCs w:val="22"/>
          <w:lang w:val="es-ES"/>
        </w:rPr>
        <w:t xml:space="preserve"> Jorge Rada Arroyo</w:t>
      </w:r>
    </w:p>
    <w:p w:rsidR="006C21F2" w:rsidRPr="005C3491" w:rsidRDefault="006C21F2" w:rsidP="006C21F2">
      <w:pPr>
        <w:pStyle w:val="NormalWeb"/>
        <w:rPr>
          <w:rFonts w:asciiTheme="minorHAnsi" w:hAnsiTheme="minorHAnsi"/>
          <w:color w:val="339966"/>
          <w:sz w:val="22"/>
          <w:szCs w:val="22"/>
          <w:lang w:val="es-BO"/>
        </w:rPr>
      </w:pPr>
      <w:r w:rsidRPr="005C3491">
        <w:rPr>
          <w:rFonts w:asciiTheme="minorHAnsi" w:hAnsiTheme="minorHAnsi"/>
          <w:b/>
          <w:bCs/>
          <w:color w:val="008080"/>
          <w:sz w:val="22"/>
          <w:szCs w:val="22"/>
          <w:lang w:val="es-BO"/>
        </w:rPr>
        <w:t>Enlaces de Video</w:t>
      </w:r>
      <w:r w:rsidRPr="005C3491">
        <w:rPr>
          <w:rFonts w:asciiTheme="minorHAnsi" w:hAnsiTheme="minorHAnsi"/>
          <w:color w:val="339966"/>
          <w:sz w:val="22"/>
          <w:szCs w:val="22"/>
          <w:lang w:val="es-BO"/>
        </w:rPr>
        <w:t>:</w:t>
      </w:r>
    </w:p>
    <w:p w:rsidR="006C21F2" w:rsidRDefault="006C21F2" w:rsidP="00D32B28">
      <w:pPr>
        <w:pStyle w:val="Prrafodelista"/>
        <w:numPr>
          <w:ilvl w:val="0"/>
          <w:numId w:val="20"/>
        </w:numPr>
        <w:rPr>
          <w:rFonts w:eastAsia="Times New Roman" w:cs="Times New Roman"/>
          <w:kern w:val="0"/>
          <w:sz w:val="22"/>
          <w:szCs w:val="22"/>
          <w:lang w:val="en-US"/>
        </w:rPr>
      </w:pPr>
      <w:r w:rsidRPr="00D32B28">
        <w:rPr>
          <w:rFonts w:eastAsia="Times New Roman" w:cs="Times New Roman"/>
          <w:b/>
          <w:bCs/>
          <w:kern w:val="0"/>
          <w:sz w:val="22"/>
          <w:szCs w:val="22"/>
          <w:lang w:val="en-US"/>
        </w:rPr>
        <w:t>Facebook</w:t>
      </w:r>
      <w:r w:rsidRPr="00D32B28">
        <w:rPr>
          <w:rFonts w:eastAsia="Times New Roman" w:cs="Times New Roman"/>
          <w:kern w:val="0"/>
          <w:sz w:val="22"/>
          <w:szCs w:val="22"/>
          <w:lang w:val="en-US"/>
        </w:rPr>
        <w:t xml:space="preserve">: </w:t>
      </w:r>
      <w:hyperlink r:id="rId8" w:history="1">
        <w:r w:rsidR="00D32B28" w:rsidRPr="005450FE">
          <w:rPr>
            <w:rStyle w:val="Hipervnculo"/>
            <w:rFonts w:eastAsia="Times New Roman" w:cs="Times New Roman"/>
            <w:kern w:val="0"/>
            <w:sz w:val="22"/>
            <w:szCs w:val="22"/>
            <w:lang w:val="en-US"/>
          </w:rPr>
          <w:t>https://www.facebook.com/share/v/18q9n9KDKd/</w:t>
        </w:r>
      </w:hyperlink>
    </w:p>
    <w:p w:rsidR="00D32B28" w:rsidRPr="00D32B28" w:rsidRDefault="006C21F2" w:rsidP="00B308F2">
      <w:pPr>
        <w:pStyle w:val="Prrafodelista"/>
        <w:numPr>
          <w:ilvl w:val="0"/>
          <w:numId w:val="20"/>
        </w:numPr>
        <w:rPr>
          <w:rFonts w:eastAsia="Times New Roman" w:cs="Times New Roman"/>
          <w:kern w:val="0"/>
          <w:sz w:val="22"/>
          <w:szCs w:val="22"/>
          <w:lang w:val="en-US"/>
        </w:rPr>
      </w:pPr>
      <w:r w:rsidRPr="00D32B28">
        <w:rPr>
          <w:rFonts w:eastAsia="Times New Roman" w:cs="Times New Roman"/>
          <w:b/>
          <w:bCs/>
          <w:kern w:val="0"/>
          <w:sz w:val="22"/>
          <w:szCs w:val="22"/>
          <w:lang w:val="en-US"/>
        </w:rPr>
        <w:t>YouTube</w:t>
      </w:r>
      <w:r w:rsidRPr="00D32B28">
        <w:rPr>
          <w:rFonts w:eastAsia="Times New Roman" w:cs="Times New Roman"/>
          <w:kern w:val="0"/>
          <w:sz w:val="22"/>
          <w:szCs w:val="22"/>
          <w:lang w:val="en-US"/>
        </w:rPr>
        <w:t>:</w:t>
      </w:r>
      <w:hyperlink r:id="rId9" w:history="1">
        <w:r w:rsidR="00D32B28">
          <w:rPr>
            <w:rStyle w:val="Hipervnculo"/>
          </w:rPr>
          <w:t>(121) dialogos al cafe - YouTube</w:t>
        </w:r>
      </w:hyperlink>
    </w:p>
    <w:sectPr w:rsidR="00D32B28" w:rsidRPr="00D32B28" w:rsidSect="002C3A2C">
      <w:headerReference w:type="default" r:id="rId10"/>
      <w:footerReference w:type="default" r:id="rId11"/>
      <w:pgSz w:w="12240" w:h="15840"/>
      <w:pgMar w:top="1276"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B0C" w:rsidRDefault="00AE1B0C" w:rsidP="008403C9">
      <w:pPr>
        <w:spacing w:after="0" w:line="240" w:lineRule="auto"/>
      </w:pPr>
      <w:r>
        <w:separator/>
      </w:r>
    </w:p>
  </w:endnote>
  <w:endnote w:type="continuationSeparator" w:id="1">
    <w:p w:rsidR="00AE1B0C" w:rsidRDefault="00AE1B0C" w:rsidP="00840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C9" w:rsidRPr="008403C9" w:rsidRDefault="008403C9">
    <w:pPr>
      <w:tabs>
        <w:tab w:val="center" w:pos="4550"/>
        <w:tab w:val="left" w:pos="5818"/>
      </w:tabs>
      <w:ind w:right="260"/>
      <w:jc w:val="right"/>
      <w:rPr>
        <w:color w:val="071320" w:themeColor="text2" w:themeShade="80"/>
        <w:sz w:val="20"/>
        <w:szCs w:val="20"/>
      </w:rPr>
    </w:pPr>
    <w:r w:rsidRPr="008403C9">
      <w:rPr>
        <w:color w:val="2C7FCE" w:themeColor="text2" w:themeTint="99"/>
        <w:spacing w:val="60"/>
        <w:sz w:val="20"/>
        <w:szCs w:val="20"/>
      </w:rPr>
      <w:t>Página</w:t>
    </w:r>
    <w:r w:rsidR="00B26F18" w:rsidRPr="008403C9">
      <w:rPr>
        <w:color w:val="0A1D30" w:themeColor="text2" w:themeShade="BF"/>
        <w:sz w:val="20"/>
        <w:szCs w:val="20"/>
      </w:rPr>
      <w:fldChar w:fldCharType="begin"/>
    </w:r>
    <w:r w:rsidRPr="008403C9">
      <w:rPr>
        <w:color w:val="0A1D30" w:themeColor="text2" w:themeShade="BF"/>
        <w:sz w:val="20"/>
        <w:szCs w:val="20"/>
      </w:rPr>
      <w:instrText xml:space="preserve"> PAGE   \* MERGEFORMAT </w:instrText>
    </w:r>
    <w:r w:rsidR="00B26F18" w:rsidRPr="008403C9">
      <w:rPr>
        <w:color w:val="0A1D30" w:themeColor="text2" w:themeShade="BF"/>
        <w:sz w:val="20"/>
        <w:szCs w:val="20"/>
      </w:rPr>
      <w:fldChar w:fldCharType="separate"/>
    </w:r>
    <w:r w:rsidR="001223D5">
      <w:rPr>
        <w:noProof/>
        <w:color w:val="0A1D30" w:themeColor="text2" w:themeShade="BF"/>
        <w:sz w:val="20"/>
        <w:szCs w:val="20"/>
      </w:rPr>
      <w:t>1</w:t>
    </w:r>
    <w:r w:rsidR="00B26F18" w:rsidRPr="008403C9">
      <w:rPr>
        <w:color w:val="0A1D30" w:themeColor="text2" w:themeShade="BF"/>
        <w:sz w:val="20"/>
        <w:szCs w:val="20"/>
      </w:rPr>
      <w:fldChar w:fldCharType="end"/>
    </w:r>
    <w:r w:rsidRPr="008403C9">
      <w:rPr>
        <w:color w:val="0A1D30" w:themeColor="text2" w:themeShade="BF"/>
        <w:sz w:val="20"/>
        <w:szCs w:val="20"/>
      </w:rPr>
      <w:t xml:space="preserve"> | </w:t>
    </w:r>
    <w:fldSimple w:instr=" NUMPAGES  \* Arabic  \* MERGEFORMAT ">
      <w:r w:rsidR="001223D5">
        <w:rPr>
          <w:noProof/>
          <w:color w:val="0A1D30" w:themeColor="text2" w:themeShade="BF"/>
          <w:sz w:val="20"/>
          <w:szCs w:val="20"/>
        </w:rPr>
        <w:t>4</w:t>
      </w:r>
    </w:fldSimple>
  </w:p>
  <w:p w:rsidR="008403C9" w:rsidRDefault="008403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B0C" w:rsidRDefault="00AE1B0C" w:rsidP="008403C9">
      <w:pPr>
        <w:spacing w:after="0" w:line="240" w:lineRule="auto"/>
      </w:pPr>
      <w:r>
        <w:separator/>
      </w:r>
    </w:p>
  </w:footnote>
  <w:footnote w:type="continuationSeparator" w:id="1">
    <w:p w:rsidR="00AE1B0C" w:rsidRDefault="00AE1B0C" w:rsidP="008403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C9" w:rsidRDefault="00DE7A4E">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365760</wp:posOffset>
          </wp:positionH>
          <wp:positionV relativeFrom="paragraph">
            <wp:posOffset>-457200</wp:posOffset>
          </wp:positionV>
          <wp:extent cx="6480810" cy="1322705"/>
          <wp:effectExtent l="0" t="0" r="0" b="0"/>
          <wp:wrapNone/>
          <wp:docPr id="104625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810" cy="132270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9E3"/>
    <w:multiLevelType w:val="hybridMultilevel"/>
    <w:tmpl w:val="B44AFE0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54721D"/>
    <w:multiLevelType w:val="multilevel"/>
    <w:tmpl w:val="65D2C5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35F7D"/>
    <w:multiLevelType w:val="multilevel"/>
    <w:tmpl w:val="EF94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5022B"/>
    <w:multiLevelType w:val="hybridMultilevel"/>
    <w:tmpl w:val="4E3E21E0"/>
    <w:lvl w:ilvl="0" w:tplc="FFFFFFFF">
      <w:start w:val="1"/>
      <w:numFmt w:val="lowerLetter"/>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CBF3A26"/>
    <w:multiLevelType w:val="hybridMultilevel"/>
    <w:tmpl w:val="2138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20D09"/>
    <w:multiLevelType w:val="hybridMultilevel"/>
    <w:tmpl w:val="A05A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00095"/>
    <w:multiLevelType w:val="multilevel"/>
    <w:tmpl w:val="0226C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2517F5"/>
    <w:multiLevelType w:val="multilevel"/>
    <w:tmpl w:val="8B4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731D7"/>
    <w:multiLevelType w:val="hybridMultilevel"/>
    <w:tmpl w:val="21B2FF3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2ED1D21"/>
    <w:multiLevelType w:val="hybridMultilevel"/>
    <w:tmpl w:val="BFB29358"/>
    <w:lvl w:ilvl="0" w:tplc="FFFFFFFF">
      <w:start w:val="1"/>
      <w:numFmt w:val="lowerLetter"/>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23647F16"/>
    <w:multiLevelType w:val="multilevel"/>
    <w:tmpl w:val="A91AC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197042"/>
    <w:multiLevelType w:val="multilevel"/>
    <w:tmpl w:val="1B5A9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354580"/>
    <w:multiLevelType w:val="multilevel"/>
    <w:tmpl w:val="24B2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5E0D7F"/>
    <w:multiLevelType w:val="multilevel"/>
    <w:tmpl w:val="C6F4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2134BC"/>
    <w:multiLevelType w:val="multilevel"/>
    <w:tmpl w:val="A2F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E55CB"/>
    <w:multiLevelType w:val="hybridMultilevel"/>
    <w:tmpl w:val="03F4085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A406FDA"/>
    <w:multiLevelType w:val="multilevel"/>
    <w:tmpl w:val="967EF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D0728"/>
    <w:multiLevelType w:val="multilevel"/>
    <w:tmpl w:val="65D2C5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5E1459"/>
    <w:multiLevelType w:val="hybridMultilevel"/>
    <w:tmpl w:val="A8DA6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4337C1"/>
    <w:multiLevelType w:val="multilevel"/>
    <w:tmpl w:val="5250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C05011"/>
    <w:multiLevelType w:val="multilevel"/>
    <w:tmpl w:val="AEC0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9E2A81"/>
    <w:multiLevelType w:val="multilevel"/>
    <w:tmpl w:val="8A0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11C7B"/>
    <w:multiLevelType w:val="hybridMultilevel"/>
    <w:tmpl w:val="2A729D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DE1B45"/>
    <w:multiLevelType w:val="multilevel"/>
    <w:tmpl w:val="A1D01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5042E7"/>
    <w:multiLevelType w:val="hybridMultilevel"/>
    <w:tmpl w:val="C7209AD2"/>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677592B"/>
    <w:multiLevelType w:val="hybridMultilevel"/>
    <w:tmpl w:val="FA846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B246F"/>
    <w:multiLevelType w:val="multilevel"/>
    <w:tmpl w:val="C11C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8B1567"/>
    <w:multiLevelType w:val="hybridMultilevel"/>
    <w:tmpl w:val="A9BC041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F918A8"/>
    <w:multiLevelType w:val="hybridMultilevel"/>
    <w:tmpl w:val="796A52F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2FE6CBD"/>
    <w:multiLevelType w:val="multilevel"/>
    <w:tmpl w:val="267E0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680A4B"/>
    <w:multiLevelType w:val="hybridMultilevel"/>
    <w:tmpl w:val="716CCCDE"/>
    <w:lvl w:ilvl="0" w:tplc="FFFFFFFF">
      <w:start w:val="1"/>
      <w:numFmt w:val="lowerLetter"/>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6A5D3C49"/>
    <w:multiLevelType w:val="hybridMultilevel"/>
    <w:tmpl w:val="703066F6"/>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ACE2D14"/>
    <w:multiLevelType w:val="hybridMultilevel"/>
    <w:tmpl w:val="F4A4F1D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6C27512D"/>
    <w:multiLevelType w:val="multilevel"/>
    <w:tmpl w:val="C9C66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035ABC"/>
    <w:multiLevelType w:val="multilevel"/>
    <w:tmpl w:val="34447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DF2613"/>
    <w:multiLevelType w:val="hybridMultilevel"/>
    <w:tmpl w:val="9C2A95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AB44F7"/>
    <w:multiLevelType w:val="hybridMultilevel"/>
    <w:tmpl w:val="0A606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C466C9"/>
    <w:multiLevelType w:val="hybridMultilevel"/>
    <w:tmpl w:val="157449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0F7643"/>
    <w:multiLevelType w:val="hybridMultilevel"/>
    <w:tmpl w:val="59BE53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1A2A46"/>
    <w:multiLevelType w:val="multilevel"/>
    <w:tmpl w:val="F836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2E28F5"/>
    <w:multiLevelType w:val="multilevel"/>
    <w:tmpl w:val="E1621C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33"/>
  </w:num>
  <w:num w:numId="3">
    <w:abstractNumId w:val="10"/>
  </w:num>
  <w:num w:numId="4">
    <w:abstractNumId w:val="34"/>
  </w:num>
  <w:num w:numId="5">
    <w:abstractNumId w:val="23"/>
  </w:num>
  <w:num w:numId="6">
    <w:abstractNumId w:val="14"/>
  </w:num>
  <w:num w:numId="7">
    <w:abstractNumId w:val="26"/>
  </w:num>
  <w:num w:numId="8">
    <w:abstractNumId w:val="2"/>
  </w:num>
  <w:num w:numId="9">
    <w:abstractNumId w:val="21"/>
  </w:num>
  <w:num w:numId="10">
    <w:abstractNumId w:val="13"/>
  </w:num>
  <w:num w:numId="11">
    <w:abstractNumId w:val="19"/>
  </w:num>
  <w:num w:numId="12">
    <w:abstractNumId w:val="40"/>
  </w:num>
  <w:num w:numId="13">
    <w:abstractNumId w:val="16"/>
  </w:num>
  <w:num w:numId="14">
    <w:abstractNumId w:val="12"/>
  </w:num>
  <w:num w:numId="15">
    <w:abstractNumId w:val="7"/>
  </w:num>
  <w:num w:numId="16">
    <w:abstractNumId w:val="39"/>
  </w:num>
  <w:num w:numId="17">
    <w:abstractNumId w:val="1"/>
  </w:num>
  <w:num w:numId="18">
    <w:abstractNumId w:val="20"/>
  </w:num>
  <w:num w:numId="19">
    <w:abstractNumId w:val="4"/>
  </w:num>
  <w:num w:numId="20">
    <w:abstractNumId w:val="5"/>
  </w:num>
  <w:num w:numId="21">
    <w:abstractNumId w:val="18"/>
  </w:num>
  <w:num w:numId="22">
    <w:abstractNumId w:val="37"/>
  </w:num>
  <w:num w:numId="23">
    <w:abstractNumId w:val="38"/>
  </w:num>
  <w:num w:numId="24">
    <w:abstractNumId w:val="32"/>
  </w:num>
  <w:num w:numId="25">
    <w:abstractNumId w:val="0"/>
  </w:num>
  <w:num w:numId="26">
    <w:abstractNumId w:val="35"/>
  </w:num>
  <w:num w:numId="27">
    <w:abstractNumId w:val="28"/>
  </w:num>
  <w:num w:numId="28">
    <w:abstractNumId w:val="24"/>
  </w:num>
  <w:num w:numId="29">
    <w:abstractNumId w:val="8"/>
  </w:num>
  <w:num w:numId="30">
    <w:abstractNumId w:val="15"/>
  </w:num>
  <w:num w:numId="31">
    <w:abstractNumId w:val="31"/>
  </w:num>
  <w:num w:numId="32">
    <w:abstractNumId w:val="25"/>
  </w:num>
  <w:num w:numId="33">
    <w:abstractNumId w:val="27"/>
  </w:num>
  <w:num w:numId="34">
    <w:abstractNumId w:val="36"/>
  </w:num>
  <w:num w:numId="35">
    <w:abstractNumId w:val="22"/>
  </w:num>
  <w:num w:numId="36">
    <w:abstractNumId w:val="30"/>
  </w:num>
  <w:num w:numId="37">
    <w:abstractNumId w:val="9"/>
  </w:num>
  <w:num w:numId="38">
    <w:abstractNumId w:val="3"/>
  </w:num>
  <w:num w:numId="39">
    <w:abstractNumId w:val="29"/>
  </w:num>
  <w:num w:numId="40">
    <w:abstractNumId w:val="11"/>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22541C"/>
    <w:rsid w:val="000701A5"/>
    <w:rsid w:val="00097655"/>
    <w:rsid w:val="000E5DAE"/>
    <w:rsid w:val="00113430"/>
    <w:rsid w:val="001223D5"/>
    <w:rsid w:val="001A2E8A"/>
    <w:rsid w:val="002024C7"/>
    <w:rsid w:val="0022541C"/>
    <w:rsid w:val="00285C7C"/>
    <w:rsid w:val="002B53B6"/>
    <w:rsid w:val="002C3A2C"/>
    <w:rsid w:val="002E4F43"/>
    <w:rsid w:val="003804F7"/>
    <w:rsid w:val="003A1E37"/>
    <w:rsid w:val="004024D3"/>
    <w:rsid w:val="00470E11"/>
    <w:rsid w:val="004923F4"/>
    <w:rsid w:val="004B12E5"/>
    <w:rsid w:val="004D288F"/>
    <w:rsid w:val="0055799B"/>
    <w:rsid w:val="00586D20"/>
    <w:rsid w:val="005C3491"/>
    <w:rsid w:val="0065358A"/>
    <w:rsid w:val="006C01CB"/>
    <w:rsid w:val="006C1737"/>
    <w:rsid w:val="006C208D"/>
    <w:rsid w:val="006C21F2"/>
    <w:rsid w:val="0079642F"/>
    <w:rsid w:val="007F4CE8"/>
    <w:rsid w:val="0081420A"/>
    <w:rsid w:val="008403C9"/>
    <w:rsid w:val="00884EDD"/>
    <w:rsid w:val="00894488"/>
    <w:rsid w:val="009D51D8"/>
    <w:rsid w:val="009F32D9"/>
    <w:rsid w:val="00AC42BF"/>
    <w:rsid w:val="00AE1B0C"/>
    <w:rsid w:val="00B26F18"/>
    <w:rsid w:val="00B33141"/>
    <w:rsid w:val="00B64EB8"/>
    <w:rsid w:val="00BF490B"/>
    <w:rsid w:val="00CC36E5"/>
    <w:rsid w:val="00CF644F"/>
    <w:rsid w:val="00D305E3"/>
    <w:rsid w:val="00D32B28"/>
    <w:rsid w:val="00D62E24"/>
    <w:rsid w:val="00D71FEA"/>
    <w:rsid w:val="00D779CA"/>
    <w:rsid w:val="00D82B49"/>
    <w:rsid w:val="00DB1C49"/>
    <w:rsid w:val="00DE7A4E"/>
    <w:rsid w:val="00DF094F"/>
    <w:rsid w:val="00E22984"/>
    <w:rsid w:val="00E4031A"/>
    <w:rsid w:val="00E85CDE"/>
    <w:rsid w:val="00EC2635"/>
    <w:rsid w:val="00EE467C"/>
    <w:rsid w:val="00EE73A8"/>
    <w:rsid w:val="00F754D8"/>
    <w:rsid w:val="00FA063D"/>
    <w:rsid w:val="00FB03F8"/>
    <w:rsid w:val="00FC5D26"/>
    <w:rsid w:val="00FF3EC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18"/>
    <w:rPr>
      <w:lang w:val="es-BO"/>
    </w:rPr>
  </w:style>
  <w:style w:type="paragraph" w:styleId="Ttulo1">
    <w:name w:val="heading 1"/>
    <w:basedOn w:val="Normal"/>
    <w:next w:val="Normal"/>
    <w:link w:val="Ttulo1Car"/>
    <w:uiPriority w:val="9"/>
    <w:qFormat/>
    <w:rsid w:val="00225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5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54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54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54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54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54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54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54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541C"/>
    <w:rPr>
      <w:rFonts w:asciiTheme="majorHAnsi" w:eastAsiaTheme="majorEastAsia" w:hAnsiTheme="majorHAnsi" w:cstheme="majorBidi"/>
      <w:color w:val="0F4761" w:themeColor="accent1" w:themeShade="BF"/>
      <w:sz w:val="40"/>
      <w:szCs w:val="40"/>
      <w:lang w:val="es-BO"/>
    </w:rPr>
  </w:style>
  <w:style w:type="character" w:customStyle="1" w:styleId="Ttulo2Car">
    <w:name w:val="Título 2 Car"/>
    <w:basedOn w:val="Fuentedeprrafopredeter"/>
    <w:link w:val="Ttulo2"/>
    <w:uiPriority w:val="9"/>
    <w:semiHidden/>
    <w:rsid w:val="0022541C"/>
    <w:rPr>
      <w:rFonts w:asciiTheme="majorHAnsi" w:eastAsiaTheme="majorEastAsia" w:hAnsiTheme="majorHAnsi" w:cstheme="majorBidi"/>
      <w:color w:val="0F4761" w:themeColor="accent1" w:themeShade="BF"/>
      <w:sz w:val="32"/>
      <w:szCs w:val="32"/>
      <w:lang w:val="es-BO"/>
    </w:rPr>
  </w:style>
  <w:style w:type="character" w:customStyle="1" w:styleId="Ttulo3Car">
    <w:name w:val="Título 3 Car"/>
    <w:basedOn w:val="Fuentedeprrafopredeter"/>
    <w:link w:val="Ttulo3"/>
    <w:uiPriority w:val="9"/>
    <w:semiHidden/>
    <w:rsid w:val="0022541C"/>
    <w:rPr>
      <w:rFonts w:eastAsiaTheme="majorEastAsia" w:cstheme="majorBidi"/>
      <w:color w:val="0F4761" w:themeColor="accent1" w:themeShade="BF"/>
      <w:sz w:val="28"/>
      <w:szCs w:val="28"/>
      <w:lang w:val="es-BO"/>
    </w:rPr>
  </w:style>
  <w:style w:type="character" w:customStyle="1" w:styleId="Ttulo4Car">
    <w:name w:val="Título 4 Car"/>
    <w:basedOn w:val="Fuentedeprrafopredeter"/>
    <w:link w:val="Ttulo4"/>
    <w:uiPriority w:val="9"/>
    <w:semiHidden/>
    <w:rsid w:val="0022541C"/>
    <w:rPr>
      <w:rFonts w:eastAsiaTheme="majorEastAsia" w:cstheme="majorBidi"/>
      <w:i/>
      <w:iCs/>
      <w:color w:val="0F4761" w:themeColor="accent1" w:themeShade="BF"/>
      <w:lang w:val="es-BO"/>
    </w:rPr>
  </w:style>
  <w:style w:type="character" w:customStyle="1" w:styleId="Ttulo5Car">
    <w:name w:val="Título 5 Car"/>
    <w:basedOn w:val="Fuentedeprrafopredeter"/>
    <w:link w:val="Ttulo5"/>
    <w:uiPriority w:val="9"/>
    <w:semiHidden/>
    <w:rsid w:val="0022541C"/>
    <w:rPr>
      <w:rFonts w:eastAsiaTheme="majorEastAsia" w:cstheme="majorBidi"/>
      <w:color w:val="0F4761" w:themeColor="accent1" w:themeShade="BF"/>
      <w:lang w:val="es-BO"/>
    </w:rPr>
  </w:style>
  <w:style w:type="character" w:customStyle="1" w:styleId="Ttulo6Car">
    <w:name w:val="Título 6 Car"/>
    <w:basedOn w:val="Fuentedeprrafopredeter"/>
    <w:link w:val="Ttulo6"/>
    <w:uiPriority w:val="9"/>
    <w:semiHidden/>
    <w:rsid w:val="0022541C"/>
    <w:rPr>
      <w:rFonts w:eastAsiaTheme="majorEastAsia" w:cstheme="majorBidi"/>
      <w:i/>
      <w:iCs/>
      <w:color w:val="595959" w:themeColor="text1" w:themeTint="A6"/>
      <w:lang w:val="es-BO"/>
    </w:rPr>
  </w:style>
  <w:style w:type="character" w:customStyle="1" w:styleId="Ttulo7Car">
    <w:name w:val="Título 7 Car"/>
    <w:basedOn w:val="Fuentedeprrafopredeter"/>
    <w:link w:val="Ttulo7"/>
    <w:uiPriority w:val="9"/>
    <w:semiHidden/>
    <w:rsid w:val="0022541C"/>
    <w:rPr>
      <w:rFonts w:eastAsiaTheme="majorEastAsia" w:cstheme="majorBidi"/>
      <w:color w:val="595959" w:themeColor="text1" w:themeTint="A6"/>
      <w:lang w:val="es-BO"/>
    </w:rPr>
  </w:style>
  <w:style w:type="character" w:customStyle="1" w:styleId="Ttulo8Car">
    <w:name w:val="Título 8 Car"/>
    <w:basedOn w:val="Fuentedeprrafopredeter"/>
    <w:link w:val="Ttulo8"/>
    <w:uiPriority w:val="9"/>
    <w:semiHidden/>
    <w:rsid w:val="0022541C"/>
    <w:rPr>
      <w:rFonts w:eastAsiaTheme="majorEastAsia" w:cstheme="majorBidi"/>
      <w:i/>
      <w:iCs/>
      <w:color w:val="272727" w:themeColor="text1" w:themeTint="D8"/>
      <w:lang w:val="es-BO"/>
    </w:rPr>
  </w:style>
  <w:style w:type="character" w:customStyle="1" w:styleId="Ttulo9Car">
    <w:name w:val="Título 9 Car"/>
    <w:basedOn w:val="Fuentedeprrafopredeter"/>
    <w:link w:val="Ttulo9"/>
    <w:uiPriority w:val="9"/>
    <w:semiHidden/>
    <w:rsid w:val="0022541C"/>
    <w:rPr>
      <w:rFonts w:eastAsiaTheme="majorEastAsia" w:cstheme="majorBidi"/>
      <w:color w:val="272727" w:themeColor="text1" w:themeTint="D8"/>
      <w:lang w:val="es-BO"/>
    </w:rPr>
  </w:style>
  <w:style w:type="paragraph" w:styleId="Ttulo">
    <w:name w:val="Title"/>
    <w:basedOn w:val="Normal"/>
    <w:next w:val="Normal"/>
    <w:link w:val="TtuloCar"/>
    <w:uiPriority w:val="10"/>
    <w:qFormat/>
    <w:rsid w:val="00225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541C"/>
    <w:rPr>
      <w:rFonts w:asciiTheme="majorHAnsi" w:eastAsiaTheme="majorEastAsia" w:hAnsiTheme="majorHAnsi" w:cstheme="majorBidi"/>
      <w:spacing w:val="-10"/>
      <w:kern w:val="28"/>
      <w:sz w:val="56"/>
      <w:szCs w:val="56"/>
      <w:lang w:val="es-BO"/>
    </w:rPr>
  </w:style>
  <w:style w:type="paragraph" w:styleId="Subttulo">
    <w:name w:val="Subtitle"/>
    <w:basedOn w:val="Normal"/>
    <w:next w:val="Normal"/>
    <w:link w:val="SubttuloCar"/>
    <w:uiPriority w:val="11"/>
    <w:qFormat/>
    <w:rsid w:val="002254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541C"/>
    <w:rPr>
      <w:rFonts w:eastAsiaTheme="majorEastAsia" w:cstheme="majorBidi"/>
      <w:color w:val="595959" w:themeColor="text1" w:themeTint="A6"/>
      <w:spacing w:val="15"/>
      <w:sz w:val="28"/>
      <w:szCs w:val="28"/>
      <w:lang w:val="es-BO"/>
    </w:rPr>
  </w:style>
  <w:style w:type="paragraph" w:styleId="Cita">
    <w:name w:val="Quote"/>
    <w:basedOn w:val="Normal"/>
    <w:next w:val="Normal"/>
    <w:link w:val="CitaCar"/>
    <w:uiPriority w:val="29"/>
    <w:qFormat/>
    <w:rsid w:val="0022541C"/>
    <w:pPr>
      <w:spacing w:before="160"/>
      <w:jc w:val="center"/>
    </w:pPr>
    <w:rPr>
      <w:i/>
      <w:iCs/>
      <w:color w:val="404040" w:themeColor="text1" w:themeTint="BF"/>
    </w:rPr>
  </w:style>
  <w:style w:type="character" w:customStyle="1" w:styleId="CitaCar">
    <w:name w:val="Cita Car"/>
    <w:basedOn w:val="Fuentedeprrafopredeter"/>
    <w:link w:val="Cita"/>
    <w:uiPriority w:val="29"/>
    <w:rsid w:val="0022541C"/>
    <w:rPr>
      <w:i/>
      <w:iCs/>
      <w:color w:val="404040" w:themeColor="text1" w:themeTint="BF"/>
      <w:lang w:val="es-BO"/>
    </w:rPr>
  </w:style>
  <w:style w:type="paragraph" w:styleId="Prrafodelista">
    <w:name w:val="List Paragraph"/>
    <w:basedOn w:val="Normal"/>
    <w:uiPriority w:val="34"/>
    <w:qFormat/>
    <w:rsid w:val="0022541C"/>
    <w:pPr>
      <w:ind w:left="720"/>
      <w:contextualSpacing/>
    </w:pPr>
  </w:style>
  <w:style w:type="character" w:styleId="nfasisintenso">
    <w:name w:val="Intense Emphasis"/>
    <w:basedOn w:val="Fuentedeprrafopredeter"/>
    <w:uiPriority w:val="21"/>
    <w:qFormat/>
    <w:rsid w:val="0022541C"/>
    <w:rPr>
      <w:i/>
      <w:iCs/>
      <w:color w:val="0F4761" w:themeColor="accent1" w:themeShade="BF"/>
    </w:rPr>
  </w:style>
  <w:style w:type="paragraph" w:styleId="Citadestacada">
    <w:name w:val="Intense Quote"/>
    <w:basedOn w:val="Normal"/>
    <w:next w:val="Normal"/>
    <w:link w:val="CitadestacadaCar"/>
    <w:uiPriority w:val="30"/>
    <w:qFormat/>
    <w:rsid w:val="00225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541C"/>
    <w:rPr>
      <w:i/>
      <w:iCs/>
      <w:color w:val="0F4761" w:themeColor="accent1" w:themeShade="BF"/>
      <w:lang w:val="es-BO"/>
    </w:rPr>
  </w:style>
  <w:style w:type="character" w:styleId="Referenciaintensa">
    <w:name w:val="Intense Reference"/>
    <w:basedOn w:val="Fuentedeprrafopredeter"/>
    <w:uiPriority w:val="32"/>
    <w:qFormat/>
    <w:rsid w:val="0022541C"/>
    <w:rPr>
      <w:b/>
      <w:bCs/>
      <w:smallCaps/>
      <w:color w:val="0F4761" w:themeColor="accent1" w:themeShade="BF"/>
      <w:spacing w:val="5"/>
    </w:rPr>
  </w:style>
  <w:style w:type="paragraph" w:styleId="Encabezado">
    <w:name w:val="header"/>
    <w:basedOn w:val="Normal"/>
    <w:link w:val="EncabezadoCar"/>
    <w:uiPriority w:val="99"/>
    <w:unhideWhenUsed/>
    <w:rsid w:val="008403C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403C9"/>
    <w:rPr>
      <w:lang w:val="es-BO"/>
    </w:rPr>
  </w:style>
  <w:style w:type="paragraph" w:styleId="Piedepgina">
    <w:name w:val="footer"/>
    <w:basedOn w:val="Normal"/>
    <w:link w:val="PiedepginaCar"/>
    <w:uiPriority w:val="99"/>
    <w:unhideWhenUsed/>
    <w:rsid w:val="008403C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403C9"/>
    <w:rPr>
      <w:lang w:val="es-BO"/>
    </w:rPr>
  </w:style>
  <w:style w:type="paragraph" w:styleId="NormalWeb">
    <w:name w:val="Normal (Web)"/>
    <w:basedOn w:val="Normal"/>
    <w:uiPriority w:val="99"/>
    <w:semiHidden/>
    <w:unhideWhenUsed/>
    <w:rsid w:val="006C21F2"/>
    <w:pPr>
      <w:spacing w:before="100" w:beforeAutospacing="1" w:after="100" w:afterAutospacing="1" w:line="240" w:lineRule="auto"/>
    </w:pPr>
    <w:rPr>
      <w:rFonts w:ascii="Times New Roman" w:eastAsia="Times New Roman" w:hAnsi="Times New Roman" w:cs="Times New Roman"/>
      <w:kern w:val="0"/>
      <w:lang w:val="en-US"/>
    </w:rPr>
  </w:style>
  <w:style w:type="character" w:styleId="Hipervnculo">
    <w:name w:val="Hyperlink"/>
    <w:basedOn w:val="Fuentedeprrafopredeter"/>
    <w:uiPriority w:val="99"/>
    <w:unhideWhenUsed/>
    <w:rsid w:val="006C21F2"/>
    <w:rPr>
      <w:color w:val="467886" w:themeColor="hyperlink"/>
      <w:u w:val="single"/>
    </w:rPr>
  </w:style>
  <w:style w:type="character" w:customStyle="1" w:styleId="UnresolvedMention">
    <w:name w:val="Unresolved Mention"/>
    <w:basedOn w:val="Fuentedeprrafopredeter"/>
    <w:uiPriority w:val="99"/>
    <w:semiHidden/>
    <w:unhideWhenUsed/>
    <w:rsid w:val="00D32B28"/>
    <w:rPr>
      <w:color w:val="605E5C"/>
      <w:shd w:val="clear" w:color="auto" w:fill="E1DFDD"/>
    </w:rPr>
  </w:style>
  <w:style w:type="character" w:styleId="Hipervnculovisitado">
    <w:name w:val="FollowedHyperlink"/>
    <w:basedOn w:val="Fuentedeprrafopredeter"/>
    <w:uiPriority w:val="99"/>
    <w:semiHidden/>
    <w:unhideWhenUsed/>
    <w:rsid w:val="00D32B28"/>
    <w:rPr>
      <w:color w:val="96607D" w:themeColor="followedHyperlink"/>
      <w:u w:val="single"/>
    </w:rPr>
  </w:style>
</w:styles>
</file>

<file path=word/webSettings.xml><?xml version="1.0" encoding="utf-8"?>
<w:webSettings xmlns:r="http://schemas.openxmlformats.org/officeDocument/2006/relationships" xmlns:w="http://schemas.openxmlformats.org/wordprocessingml/2006/main">
  <w:divs>
    <w:div w:id="117263359">
      <w:bodyDiv w:val="1"/>
      <w:marLeft w:val="0"/>
      <w:marRight w:val="0"/>
      <w:marTop w:val="0"/>
      <w:marBottom w:val="0"/>
      <w:divBdr>
        <w:top w:val="none" w:sz="0" w:space="0" w:color="auto"/>
        <w:left w:val="none" w:sz="0" w:space="0" w:color="auto"/>
        <w:bottom w:val="none" w:sz="0" w:space="0" w:color="auto"/>
        <w:right w:val="none" w:sz="0" w:space="0" w:color="auto"/>
      </w:divBdr>
    </w:div>
    <w:div w:id="134374196">
      <w:bodyDiv w:val="1"/>
      <w:marLeft w:val="0"/>
      <w:marRight w:val="0"/>
      <w:marTop w:val="0"/>
      <w:marBottom w:val="0"/>
      <w:divBdr>
        <w:top w:val="none" w:sz="0" w:space="0" w:color="auto"/>
        <w:left w:val="none" w:sz="0" w:space="0" w:color="auto"/>
        <w:bottom w:val="none" w:sz="0" w:space="0" w:color="auto"/>
        <w:right w:val="none" w:sz="0" w:space="0" w:color="auto"/>
      </w:divBdr>
    </w:div>
    <w:div w:id="332490482">
      <w:bodyDiv w:val="1"/>
      <w:marLeft w:val="0"/>
      <w:marRight w:val="0"/>
      <w:marTop w:val="0"/>
      <w:marBottom w:val="0"/>
      <w:divBdr>
        <w:top w:val="none" w:sz="0" w:space="0" w:color="auto"/>
        <w:left w:val="none" w:sz="0" w:space="0" w:color="auto"/>
        <w:bottom w:val="none" w:sz="0" w:space="0" w:color="auto"/>
        <w:right w:val="none" w:sz="0" w:space="0" w:color="auto"/>
      </w:divBdr>
    </w:div>
    <w:div w:id="495268830">
      <w:bodyDiv w:val="1"/>
      <w:marLeft w:val="0"/>
      <w:marRight w:val="0"/>
      <w:marTop w:val="0"/>
      <w:marBottom w:val="0"/>
      <w:divBdr>
        <w:top w:val="none" w:sz="0" w:space="0" w:color="auto"/>
        <w:left w:val="none" w:sz="0" w:space="0" w:color="auto"/>
        <w:bottom w:val="none" w:sz="0" w:space="0" w:color="auto"/>
        <w:right w:val="none" w:sz="0" w:space="0" w:color="auto"/>
      </w:divBdr>
    </w:div>
    <w:div w:id="712771653">
      <w:bodyDiv w:val="1"/>
      <w:marLeft w:val="0"/>
      <w:marRight w:val="0"/>
      <w:marTop w:val="0"/>
      <w:marBottom w:val="0"/>
      <w:divBdr>
        <w:top w:val="none" w:sz="0" w:space="0" w:color="auto"/>
        <w:left w:val="none" w:sz="0" w:space="0" w:color="auto"/>
        <w:bottom w:val="none" w:sz="0" w:space="0" w:color="auto"/>
        <w:right w:val="none" w:sz="0" w:space="0" w:color="auto"/>
      </w:divBdr>
    </w:div>
    <w:div w:id="719668064">
      <w:bodyDiv w:val="1"/>
      <w:marLeft w:val="0"/>
      <w:marRight w:val="0"/>
      <w:marTop w:val="0"/>
      <w:marBottom w:val="0"/>
      <w:divBdr>
        <w:top w:val="none" w:sz="0" w:space="0" w:color="auto"/>
        <w:left w:val="none" w:sz="0" w:space="0" w:color="auto"/>
        <w:bottom w:val="none" w:sz="0" w:space="0" w:color="auto"/>
        <w:right w:val="none" w:sz="0" w:space="0" w:color="auto"/>
      </w:divBdr>
    </w:div>
    <w:div w:id="755905086">
      <w:bodyDiv w:val="1"/>
      <w:marLeft w:val="0"/>
      <w:marRight w:val="0"/>
      <w:marTop w:val="0"/>
      <w:marBottom w:val="0"/>
      <w:divBdr>
        <w:top w:val="none" w:sz="0" w:space="0" w:color="auto"/>
        <w:left w:val="none" w:sz="0" w:space="0" w:color="auto"/>
        <w:bottom w:val="none" w:sz="0" w:space="0" w:color="auto"/>
        <w:right w:val="none" w:sz="0" w:space="0" w:color="auto"/>
      </w:divBdr>
    </w:div>
    <w:div w:id="932400580">
      <w:bodyDiv w:val="1"/>
      <w:marLeft w:val="0"/>
      <w:marRight w:val="0"/>
      <w:marTop w:val="0"/>
      <w:marBottom w:val="0"/>
      <w:divBdr>
        <w:top w:val="none" w:sz="0" w:space="0" w:color="auto"/>
        <w:left w:val="none" w:sz="0" w:space="0" w:color="auto"/>
        <w:bottom w:val="none" w:sz="0" w:space="0" w:color="auto"/>
        <w:right w:val="none" w:sz="0" w:space="0" w:color="auto"/>
      </w:divBdr>
    </w:div>
    <w:div w:id="1074594557">
      <w:bodyDiv w:val="1"/>
      <w:marLeft w:val="0"/>
      <w:marRight w:val="0"/>
      <w:marTop w:val="0"/>
      <w:marBottom w:val="0"/>
      <w:divBdr>
        <w:top w:val="none" w:sz="0" w:space="0" w:color="auto"/>
        <w:left w:val="none" w:sz="0" w:space="0" w:color="auto"/>
        <w:bottom w:val="none" w:sz="0" w:space="0" w:color="auto"/>
        <w:right w:val="none" w:sz="0" w:space="0" w:color="auto"/>
      </w:divBdr>
    </w:div>
    <w:div w:id="1081875203">
      <w:bodyDiv w:val="1"/>
      <w:marLeft w:val="0"/>
      <w:marRight w:val="0"/>
      <w:marTop w:val="0"/>
      <w:marBottom w:val="0"/>
      <w:divBdr>
        <w:top w:val="none" w:sz="0" w:space="0" w:color="auto"/>
        <w:left w:val="none" w:sz="0" w:space="0" w:color="auto"/>
        <w:bottom w:val="none" w:sz="0" w:space="0" w:color="auto"/>
        <w:right w:val="none" w:sz="0" w:space="0" w:color="auto"/>
      </w:divBdr>
    </w:div>
    <w:div w:id="1091468670">
      <w:bodyDiv w:val="1"/>
      <w:marLeft w:val="0"/>
      <w:marRight w:val="0"/>
      <w:marTop w:val="0"/>
      <w:marBottom w:val="0"/>
      <w:divBdr>
        <w:top w:val="none" w:sz="0" w:space="0" w:color="auto"/>
        <w:left w:val="none" w:sz="0" w:space="0" w:color="auto"/>
        <w:bottom w:val="none" w:sz="0" w:space="0" w:color="auto"/>
        <w:right w:val="none" w:sz="0" w:space="0" w:color="auto"/>
      </w:divBdr>
    </w:div>
    <w:div w:id="1203246196">
      <w:bodyDiv w:val="1"/>
      <w:marLeft w:val="0"/>
      <w:marRight w:val="0"/>
      <w:marTop w:val="0"/>
      <w:marBottom w:val="0"/>
      <w:divBdr>
        <w:top w:val="none" w:sz="0" w:space="0" w:color="auto"/>
        <w:left w:val="none" w:sz="0" w:space="0" w:color="auto"/>
        <w:bottom w:val="none" w:sz="0" w:space="0" w:color="auto"/>
        <w:right w:val="none" w:sz="0" w:space="0" w:color="auto"/>
      </w:divBdr>
    </w:div>
    <w:div w:id="1298217468">
      <w:bodyDiv w:val="1"/>
      <w:marLeft w:val="0"/>
      <w:marRight w:val="0"/>
      <w:marTop w:val="0"/>
      <w:marBottom w:val="0"/>
      <w:divBdr>
        <w:top w:val="none" w:sz="0" w:space="0" w:color="auto"/>
        <w:left w:val="none" w:sz="0" w:space="0" w:color="auto"/>
        <w:bottom w:val="none" w:sz="0" w:space="0" w:color="auto"/>
        <w:right w:val="none" w:sz="0" w:space="0" w:color="auto"/>
      </w:divBdr>
    </w:div>
    <w:div w:id="1343896327">
      <w:bodyDiv w:val="1"/>
      <w:marLeft w:val="0"/>
      <w:marRight w:val="0"/>
      <w:marTop w:val="0"/>
      <w:marBottom w:val="0"/>
      <w:divBdr>
        <w:top w:val="none" w:sz="0" w:space="0" w:color="auto"/>
        <w:left w:val="none" w:sz="0" w:space="0" w:color="auto"/>
        <w:bottom w:val="none" w:sz="0" w:space="0" w:color="auto"/>
        <w:right w:val="none" w:sz="0" w:space="0" w:color="auto"/>
      </w:divBdr>
    </w:div>
    <w:div w:id="1364406723">
      <w:bodyDiv w:val="1"/>
      <w:marLeft w:val="0"/>
      <w:marRight w:val="0"/>
      <w:marTop w:val="0"/>
      <w:marBottom w:val="0"/>
      <w:divBdr>
        <w:top w:val="none" w:sz="0" w:space="0" w:color="auto"/>
        <w:left w:val="none" w:sz="0" w:space="0" w:color="auto"/>
        <w:bottom w:val="none" w:sz="0" w:space="0" w:color="auto"/>
        <w:right w:val="none" w:sz="0" w:space="0" w:color="auto"/>
      </w:divBdr>
    </w:div>
    <w:div w:id="1416704593">
      <w:bodyDiv w:val="1"/>
      <w:marLeft w:val="0"/>
      <w:marRight w:val="0"/>
      <w:marTop w:val="0"/>
      <w:marBottom w:val="0"/>
      <w:divBdr>
        <w:top w:val="none" w:sz="0" w:space="0" w:color="auto"/>
        <w:left w:val="none" w:sz="0" w:space="0" w:color="auto"/>
        <w:bottom w:val="none" w:sz="0" w:space="0" w:color="auto"/>
        <w:right w:val="none" w:sz="0" w:space="0" w:color="auto"/>
      </w:divBdr>
    </w:div>
    <w:div w:id="1467158669">
      <w:bodyDiv w:val="1"/>
      <w:marLeft w:val="0"/>
      <w:marRight w:val="0"/>
      <w:marTop w:val="0"/>
      <w:marBottom w:val="0"/>
      <w:divBdr>
        <w:top w:val="none" w:sz="0" w:space="0" w:color="auto"/>
        <w:left w:val="none" w:sz="0" w:space="0" w:color="auto"/>
        <w:bottom w:val="none" w:sz="0" w:space="0" w:color="auto"/>
        <w:right w:val="none" w:sz="0" w:space="0" w:color="auto"/>
      </w:divBdr>
    </w:div>
    <w:div w:id="1590113748">
      <w:bodyDiv w:val="1"/>
      <w:marLeft w:val="0"/>
      <w:marRight w:val="0"/>
      <w:marTop w:val="0"/>
      <w:marBottom w:val="0"/>
      <w:divBdr>
        <w:top w:val="none" w:sz="0" w:space="0" w:color="auto"/>
        <w:left w:val="none" w:sz="0" w:space="0" w:color="auto"/>
        <w:bottom w:val="none" w:sz="0" w:space="0" w:color="auto"/>
        <w:right w:val="none" w:sz="0" w:space="0" w:color="auto"/>
      </w:divBdr>
    </w:div>
    <w:div w:id="1854344043">
      <w:bodyDiv w:val="1"/>
      <w:marLeft w:val="0"/>
      <w:marRight w:val="0"/>
      <w:marTop w:val="0"/>
      <w:marBottom w:val="0"/>
      <w:divBdr>
        <w:top w:val="none" w:sz="0" w:space="0" w:color="auto"/>
        <w:left w:val="none" w:sz="0" w:space="0" w:color="auto"/>
        <w:bottom w:val="none" w:sz="0" w:space="0" w:color="auto"/>
        <w:right w:val="none" w:sz="0" w:space="0" w:color="auto"/>
      </w:divBdr>
    </w:div>
    <w:div w:id="1890340830">
      <w:bodyDiv w:val="1"/>
      <w:marLeft w:val="0"/>
      <w:marRight w:val="0"/>
      <w:marTop w:val="0"/>
      <w:marBottom w:val="0"/>
      <w:divBdr>
        <w:top w:val="none" w:sz="0" w:space="0" w:color="auto"/>
        <w:left w:val="none" w:sz="0" w:space="0" w:color="auto"/>
        <w:bottom w:val="none" w:sz="0" w:space="0" w:color="auto"/>
        <w:right w:val="none" w:sz="0" w:space="0" w:color="auto"/>
      </w:divBdr>
    </w:div>
    <w:div w:id="20056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v/18q9n9KDK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results?search_query=dialogos+al+ca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724A-B616-422E-9CC9-6D7B7E17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7459</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QUIROGA</dc:creator>
  <cp:lastModifiedBy>USUARIO</cp:lastModifiedBy>
  <cp:revision>2</cp:revision>
  <cp:lastPrinted>2025-03-08T15:47:00Z</cp:lastPrinted>
  <dcterms:created xsi:type="dcterms:W3CDTF">2025-03-11T20:31:00Z</dcterms:created>
  <dcterms:modified xsi:type="dcterms:W3CDTF">2025-03-11T20:31:00Z</dcterms:modified>
</cp:coreProperties>
</file>